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E6BF7" w:rsidRPr="008602F4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8F2557" w:rsidRDefault="008F2557" w:rsidP="008F2557">
      <w:pPr>
        <w:ind w:left="-567"/>
        <w:rPr>
          <w:rFonts w:ascii="Arial" w:hAnsi="Arial" w:cs="Arial"/>
          <w:b/>
          <w:sz w:val="28"/>
          <w:szCs w:val="28"/>
        </w:rPr>
      </w:pPr>
      <w:r w:rsidRPr="0094063F">
        <w:rPr>
          <w:rFonts w:ascii="Arial" w:hAnsi="Arial" w:cs="Arial"/>
          <w:b/>
          <w:sz w:val="28"/>
          <w:szCs w:val="28"/>
        </w:rPr>
        <w:lastRenderedPageBreak/>
        <w:t>Paliwa ON, Pb 95</w:t>
      </w:r>
    </w:p>
    <w:p w:rsidR="008F2557" w:rsidRDefault="008F2557" w:rsidP="008F2557">
      <w:pPr>
        <w:ind w:left="-567"/>
        <w:rPr>
          <w:rFonts w:ascii="Arial" w:hAnsi="Arial" w:cs="Arial"/>
          <w:b/>
          <w:sz w:val="28"/>
          <w:szCs w:val="28"/>
        </w:rPr>
      </w:pPr>
    </w:p>
    <w:tbl>
      <w:tblPr>
        <w:tblW w:w="1603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2552"/>
        <w:gridCol w:w="1701"/>
        <w:gridCol w:w="1843"/>
        <w:gridCol w:w="900"/>
        <w:gridCol w:w="1651"/>
        <w:gridCol w:w="1701"/>
        <w:gridCol w:w="11"/>
        <w:gridCol w:w="1690"/>
        <w:gridCol w:w="11"/>
      </w:tblGrid>
      <w:tr w:rsidR="008F2557" w:rsidRPr="0094063F" w:rsidTr="005A3FD1">
        <w:trPr>
          <w:gridAfter w:val="1"/>
          <w:wAfter w:w="11" w:type="dxa"/>
        </w:trPr>
        <w:tc>
          <w:tcPr>
            <w:tcW w:w="29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 xml:space="preserve">Jedn. </w:t>
            </w:r>
            <w:proofErr w:type="spellStart"/>
            <w:r w:rsidRPr="0094063F">
              <w:rPr>
                <w:rFonts w:ascii="Arial" w:hAnsi="Arial" w:cs="Arial"/>
                <w:b/>
              </w:rPr>
              <w:t>wymag</w:t>
            </w:r>
            <w:proofErr w:type="spellEnd"/>
            <w:r w:rsidRPr="0094063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pStyle w:val="Nagwek1"/>
              <w:rPr>
                <w:bCs w:val="0"/>
                <w:iCs/>
                <w:sz w:val="20"/>
                <w:szCs w:val="20"/>
              </w:rPr>
            </w:pPr>
            <w:r w:rsidRPr="0094063F">
              <w:rPr>
                <w:bCs w:val="0"/>
                <w:iCs/>
                <w:sz w:val="20"/>
                <w:szCs w:val="20"/>
              </w:rPr>
              <w:t>Ilość</w:t>
            </w:r>
          </w:p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w litrach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Wartość</w:t>
            </w:r>
          </w:p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Netto</w:t>
            </w:r>
          </w:p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(obliczyć: 3 x 4)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Stawka</w:t>
            </w:r>
          </w:p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VAT</w:t>
            </w:r>
          </w:p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%</w:t>
            </w:r>
          </w:p>
        </w:tc>
        <w:tc>
          <w:tcPr>
            <w:tcW w:w="16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Kwota</w:t>
            </w:r>
          </w:p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VAT</w:t>
            </w:r>
          </w:p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(obliczyć: 5 x 6)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Wartość</w:t>
            </w:r>
          </w:p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brutto</w:t>
            </w:r>
          </w:p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(obliczyć: 5 + 7)</w:t>
            </w:r>
          </w:p>
        </w:tc>
        <w:tc>
          <w:tcPr>
            <w:tcW w:w="170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Wartość</w:t>
            </w:r>
          </w:p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 xml:space="preserve">brutto </w:t>
            </w:r>
          </w:p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  <w:r w:rsidRPr="0094063F">
              <w:rPr>
                <w:rFonts w:ascii="Arial" w:hAnsi="Arial" w:cs="Arial"/>
                <w:b/>
              </w:rPr>
              <w:t>po rabacie</w:t>
            </w:r>
          </w:p>
        </w:tc>
      </w:tr>
      <w:tr w:rsidR="008F2557" w:rsidRPr="0094063F" w:rsidTr="005A3FD1">
        <w:trPr>
          <w:gridAfter w:val="1"/>
          <w:wAfter w:w="11" w:type="dxa"/>
        </w:trPr>
        <w:tc>
          <w:tcPr>
            <w:tcW w:w="29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6</w:t>
            </w:r>
          </w:p>
        </w:tc>
        <w:tc>
          <w:tcPr>
            <w:tcW w:w="16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9</w:t>
            </w:r>
          </w:p>
        </w:tc>
      </w:tr>
      <w:tr w:rsidR="008F2557" w:rsidRPr="0094063F" w:rsidTr="005A3FD1">
        <w:trPr>
          <w:gridAfter w:val="1"/>
          <w:wAfter w:w="11" w:type="dxa"/>
          <w:trHeight w:val="435"/>
        </w:trPr>
        <w:tc>
          <w:tcPr>
            <w:tcW w:w="2978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F2557" w:rsidRDefault="008F2557" w:rsidP="005A3FD1">
            <w:pPr>
              <w:rPr>
                <w:rFonts w:ascii="Arial" w:hAnsi="Arial" w:cs="Arial"/>
              </w:rPr>
            </w:pPr>
            <w:r w:rsidRPr="00DC7B12">
              <w:rPr>
                <w:rFonts w:ascii="Arial" w:hAnsi="Arial" w:cs="Arial"/>
              </w:rPr>
              <w:t xml:space="preserve">Olej napędowy </w:t>
            </w:r>
            <w:r w:rsidRPr="00DC7B12">
              <w:rPr>
                <w:rFonts w:ascii="Arial" w:hAnsi="Arial" w:cs="Arial"/>
                <w:bCs/>
              </w:rPr>
              <w:t>–</w:t>
            </w:r>
            <w:r w:rsidRPr="00DC7B12">
              <w:rPr>
                <w:rFonts w:ascii="Arial" w:hAnsi="Arial" w:cs="Arial"/>
              </w:rPr>
              <w:t xml:space="preserve"> ON, </w:t>
            </w:r>
          </w:p>
          <w:p w:rsidR="008F2557" w:rsidRPr="00DC7B12" w:rsidRDefault="008F2557" w:rsidP="005A3FD1">
            <w:pPr>
              <w:rPr>
                <w:rFonts w:ascii="Arial" w:eastAsia="Arial Unicode MS" w:hAnsi="Arial" w:cs="Arial"/>
                <w:bCs/>
              </w:rPr>
            </w:pPr>
            <w:r w:rsidRPr="00DC7B12">
              <w:rPr>
                <w:rFonts w:ascii="Arial" w:hAnsi="Arial" w:cs="Arial"/>
              </w:rPr>
              <w:t>zgodny z normą PN-EN 590:2013-12</w:t>
            </w:r>
          </w:p>
        </w:tc>
        <w:tc>
          <w:tcPr>
            <w:tcW w:w="99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94063F">
              <w:rPr>
                <w:rFonts w:ascii="Arial" w:hAnsi="Arial" w:cs="Arial"/>
                <w:bCs/>
              </w:rPr>
              <w:t>litr</w:t>
            </w:r>
          </w:p>
        </w:tc>
        <w:tc>
          <w:tcPr>
            <w:tcW w:w="255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57" w:rsidRPr="00DC078E" w:rsidRDefault="008F2557" w:rsidP="005A3FD1">
            <w:pPr>
              <w:jc w:val="center"/>
              <w:rPr>
                <w:rFonts w:ascii="Arial" w:eastAsia="Arial Unicode MS" w:hAnsi="Arial" w:cs="Arial"/>
              </w:rPr>
            </w:pPr>
            <w:r w:rsidRPr="00DC078E">
              <w:rPr>
                <w:rFonts w:ascii="Arial" w:eastAsia="Arial Unicode MS" w:hAnsi="Arial" w:cs="Arial"/>
              </w:rPr>
              <w:t>1</w:t>
            </w:r>
            <w:r w:rsidR="00DC078E">
              <w:rPr>
                <w:rFonts w:ascii="Arial" w:eastAsia="Arial Unicode MS" w:hAnsi="Arial" w:cs="Arial"/>
              </w:rPr>
              <w:t> </w:t>
            </w:r>
            <w:r w:rsidRPr="00DC078E">
              <w:rPr>
                <w:rFonts w:ascii="Arial" w:eastAsia="Arial Unicode MS" w:hAnsi="Arial" w:cs="Arial"/>
              </w:rPr>
              <w:t>058</w:t>
            </w:r>
            <w:r w:rsidR="00DC078E">
              <w:rPr>
                <w:rFonts w:ascii="Arial" w:eastAsia="Arial Unicode MS" w:hAnsi="Arial" w:cs="Arial"/>
              </w:rPr>
              <w:t xml:space="preserve"> </w:t>
            </w:r>
            <w:r w:rsidRPr="00DC078E">
              <w:rPr>
                <w:rFonts w:ascii="Arial" w:eastAsia="Arial Unicode MS" w:hAnsi="Arial" w:cs="Arial"/>
              </w:rPr>
              <w:t xml:space="preserve">400 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</w:p>
        </w:tc>
      </w:tr>
      <w:tr w:rsidR="008F2557" w:rsidRPr="0094063F" w:rsidTr="005A3FD1">
        <w:trPr>
          <w:gridAfter w:val="1"/>
          <w:wAfter w:w="11" w:type="dxa"/>
          <w:trHeight w:val="435"/>
        </w:trPr>
        <w:tc>
          <w:tcPr>
            <w:tcW w:w="2978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F2557" w:rsidRPr="00DC7B12" w:rsidRDefault="008F2557" w:rsidP="005A3FD1">
            <w:pPr>
              <w:rPr>
                <w:rFonts w:ascii="Arial" w:hAnsi="Arial" w:cs="Arial"/>
                <w:bCs/>
              </w:rPr>
            </w:pPr>
            <w:r w:rsidRPr="00DC7B12">
              <w:rPr>
                <w:rFonts w:ascii="Arial" w:hAnsi="Arial" w:cs="Arial"/>
                <w:bCs/>
              </w:rPr>
              <w:t>Benzyna bezołowiowa – Pb95,</w:t>
            </w:r>
            <w:r w:rsidRPr="00DC7B12">
              <w:rPr>
                <w:rFonts w:ascii="Arial" w:hAnsi="Arial" w:cs="Arial"/>
              </w:rPr>
              <w:t xml:space="preserve"> zgodna z normą</w:t>
            </w:r>
            <w:r w:rsidRPr="00DC7B1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PN-EN </w:t>
            </w:r>
            <w:r w:rsidRPr="00DC7B12">
              <w:rPr>
                <w:rFonts w:ascii="Arial" w:hAnsi="Arial" w:cs="Arial"/>
                <w:bCs/>
              </w:rPr>
              <w:t xml:space="preserve">228:2013-04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Cs/>
              </w:rPr>
            </w:pPr>
            <w:r w:rsidRPr="0094063F">
              <w:rPr>
                <w:rFonts w:ascii="Arial" w:hAnsi="Arial" w:cs="Arial"/>
                <w:bCs/>
              </w:rPr>
              <w:t>litr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57" w:rsidRPr="00DC078E" w:rsidRDefault="008F2557" w:rsidP="005A3FD1">
            <w:pPr>
              <w:jc w:val="center"/>
              <w:rPr>
                <w:rFonts w:ascii="Arial" w:eastAsia="Arial Unicode MS" w:hAnsi="Arial" w:cs="Arial"/>
              </w:rPr>
            </w:pPr>
            <w:r w:rsidRPr="00DC078E">
              <w:rPr>
                <w:rFonts w:ascii="Arial" w:eastAsia="Arial Unicode MS" w:hAnsi="Arial" w:cs="Arial"/>
              </w:rPr>
              <w:t>22 000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</w:p>
        </w:tc>
      </w:tr>
      <w:tr w:rsidR="008F2557" w:rsidRPr="0094063F" w:rsidTr="005A3FD1">
        <w:trPr>
          <w:trHeight w:val="454"/>
        </w:trPr>
        <w:tc>
          <w:tcPr>
            <w:tcW w:w="822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right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</w:rPr>
            </w:pPr>
            <w:r w:rsidRPr="0094063F">
              <w:rPr>
                <w:rFonts w:ascii="Arial" w:hAnsi="Arial" w:cs="Arial"/>
              </w:rPr>
              <w:t>XX</w:t>
            </w:r>
          </w:p>
        </w:tc>
        <w:tc>
          <w:tcPr>
            <w:tcW w:w="16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F2557" w:rsidRPr="0094063F" w:rsidRDefault="008F2557" w:rsidP="005A3FD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2557" w:rsidRPr="0094063F" w:rsidRDefault="008F2557" w:rsidP="008F2557">
      <w:pPr>
        <w:ind w:left="-567"/>
        <w:rPr>
          <w:rFonts w:ascii="Arial" w:hAnsi="Arial" w:cs="Arial"/>
          <w:b/>
          <w:sz w:val="28"/>
          <w:szCs w:val="28"/>
        </w:rPr>
      </w:pPr>
    </w:p>
    <w:p w:rsidR="008602F4" w:rsidRPr="008602F4" w:rsidRDefault="008602F4" w:rsidP="008602F4">
      <w:pPr>
        <w:rPr>
          <w:rFonts w:ascii="Arial" w:hAnsi="Arial" w:cs="Arial"/>
          <w:b/>
          <w:bCs/>
          <w:sz w:val="16"/>
          <w:szCs w:val="16"/>
        </w:rPr>
      </w:pPr>
    </w:p>
    <w:p w:rsidR="008F2557" w:rsidRPr="0094063F" w:rsidRDefault="008F2557" w:rsidP="008F2557">
      <w:pPr>
        <w:snapToGrid w:val="0"/>
        <w:ind w:left="-567" w:right="-7"/>
        <w:rPr>
          <w:rFonts w:ascii="Arial" w:hAnsi="Arial"/>
          <w:b/>
          <w:u w:val="single"/>
        </w:rPr>
      </w:pPr>
      <w:r w:rsidRPr="0094063F">
        <w:rPr>
          <w:rFonts w:ascii="Arial" w:hAnsi="Arial"/>
          <w:b/>
          <w:u w:val="single"/>
        </w:rPr>
        <w:t>Rabat ceny od każdego sprzedanego litra paliwa:</w:t>
      </w:r>
    </w:p>
    <w:p w:rsidR="008F2557" w:rsidRPr="0094063F" w:rsidRDefault="008F2557" w:rsidP="008F2557">
      <w:pPr>
        <w:tabs>
          <w:tab w:val="left" w:pos="364"/>
        </w:tabs>
        <w:snapToGrid w:val="0"/>
        <w:ind w:left="-567" w:right="-7"/>
        <w:rPr>
          <w:rFonts w:ascii="Arial" w:hAnsi="Arial"/>
          <w:sz w:val="10"/>
          <w:szCs w:val="10"/>
        </w:rPr>
      </w:pPr>
    </w:p>
    <w:p w:rsidR="008F2557" w:rsidRPr="0094063F" w:rsidRDefault="008F2557" w:rsidP="008F2557">
      <w:pPr>
        <w:tabs>
          <w:tab w:val="left" w:pos="364"/>
        </w:tabs>
        <w:snapToGrid w:val="0"/>
        <w:ind w:left="-567" w:right="-7"/>
        <w:rPr>
          <w:rFonts w:ascii="Arial" w:hAnsi="Arial"/>
          <w:sz w:val="10"/>
          <w:szCs w:val="10"/>
        </w:rPr>
      </w:pPr>
    </w:p>
    <w:p w:rsidR="008F2557" w:rsidRPr="0094063F" w:rsidRDefault="008F2557" w:rsidP="008F2557">
      <w:pPr>
        <w:tabs>
          <w:tab w:val="left" w:pos="364"/>
        </w:tabs>
        <w:snapToGrid w:val="0"/>
        <w:ind w:left="-567" w:right="-7"/>
        <w:rPr>
          <w:rFonts w:ascii="Arial" w:hAnsi="Arial"/>
        </w:rPr>
      </w:pPr>
      <w:r w:rsidRPr="0094063F">
        <w:rPr>
          <w:rFonts w:ascii="Arial" w:hAnsi="Arial"/>
        </w:rPr>
        <w:t xml:space="preserve">dla </w:t>
      </w:r>
      <w:r w:rsidRPr="0094063F">
        <w:rPr>
          <w:rFonts w:ascii="Arial" w:hAnsi="Arial" w:cs="Arial"/>
        </w:rPr>
        <w:t xml:space="preserve">olej napędowy </w:t>
      </w:r>
      <w:r w:rsidRPr="0094063F">
        <w:rPr>
          <w:rFonts w:ascii="Arial" w:hAnsi="Arial" w:cs="Arial"/>
          <w:bCs/>
        </w:rPr>
        <w:t>–</w:t>
      </w:r>
      <w:r w:rsidRPr="0094063F">
        <w:rPr>
          <w:rFonts w:ascii="Arial" w:hAnsi="Arial" w:cs="Arial"/>
        </w:rPr>
        <w:t xml:space="preserve"> ON</w:t>
      </w:r>
      <w:r w:rsidRPr="0094063F">
        <w:rPr>
          <w:rFonts w:ascii="Arial" w:hAnsi="Arial"/>
        </w:rPr>
        <w:t>: ……………. %</w:t>
      </w:r>
    </w:p>
    <w:p w:rsidR="008F2557" w:rsidRPr="0094063F" w:rsidRDefault="008F2557" w:rsidP="008F2557">
      <w:pPr>
        <w:tabs>
          <w:tab w:val="left" w:pos="364"/>
        </w:tabs>
        <w:snapToGrid w:val="0"/>
        <w:ind w:left="-567" w:right="-7"/>
        <w:rPr>
          <w:rFonts w:ascii="Arial" w:hAnsi="Arial"/>
          <w:sz w:val="10"/>
          <w:szCs w:val="10"/>
        </w:rPr>
      </w:pPr>
    </w:p>
    <w:p w:rsidR="008F2557" w:rsidRPr="0094063F" w:rsidRDefault="008F2557" w:rsidP="008F2557">
      <w:pPr>
        <w:tabs>
          <w:tab w:val="left" w:pos="364"/>
        </w:tabs>
        <w:snapToGrid w:val="0"/>
        <w:ind w:left="-567" w:right="-7"/>
        <w:rPr>
          <w:rFonts w:ascii="Arial" w:hAnsi="Arial"/>
        </w:rPr>
      </w:pPr>
      <w:r w:rsidRPr="0094063F">
        <w:rPr>
          <w:rFonts w:ascii="Arial" w:hAnsi="Arial"/>
        </w:rPr>
        <w:t xml:space="preserve">dla </w:t>
      </w:r>
      <w:r w:rsidRPr="0094063F">
        <w:rPr>
          <w:rFonts w:ascii="Arial" w:hAnsi="Arial" w:cs="Arial"/>
          <w:bCs/>
        </w:rPr>
        <w:t>benzyna bezołowiowa – Pb95</w:t>
      </w:r>
      <w:r w:rsidRPr="0094063F">
        <w:rPr>
          <w:rFonts w:ascii="Arial" w:hAnsi="Arial"/>
        </w:rPr>
        <w:t>: ……………. %</w:t>
      </w:r>
    </w:p>
    <w:p w:rsidR="008F2557" w:rsidRPr="0094063F" w:rsidRDefault="008F2557" w:rsidP="008F2557">
      <w:pPr>
        <w:tabs>
          <w:tab w:val="left" w:pos="364"/>
        </w:tabs>
        <w:snapToGrid w:val="0"/>
        <w:ind w:left="-567" w:right="-7"/>
        <w:rPr>
          <w:rFonts w:ascii="Arial" w:hAnsi="Arial"/>
        </w:rPr>
      </w:pPr>
    </w:p>
    <w:p w:rsidR="008F2557" w:rsidRPr="0094063F" w:rsidRDefault="008F2557" w:rsidP="008F2557">
      <w:pPr>
        <w:tabs>
          <w:tab w:val="left" w:pos="364"/>
        </w:tabs>
        <w:snapToGrid w:val="0"/>
        <w:ind w:left="-567" w:right="-6"/>
        <w:rPr>
          <w:rFonts w:ascii="Arial" w:hAnsi="Arial"/>
        </w:rPr>
      </w:pPr>
      <w:r w:rsidRPr="0094063F">
        <w:rPr>
          <w:rFonts w:ascii="Arial" w:hAnsi="Arial"/>
        </w:rPr>
        <w:t xml:space="preserve">Wykonawca oświadcza, że: </w:t>
      </w:r>
    </w:p>
    <w:p w:rsidR="008F2557" w:rsidRPr="0094063F" w:rsidRDefault="008F2557" w:rsidP="008F2557">
      <w:pPr>
        <w:tabs>
          <w:tab w:val="left" w:pos="364"/>
        </w:tabs>
        <w:snapToGrid w:val="0"/>
        <w:ind w:left="-567" w:right="-6"/>
        <w:rPr>
          <w:rFonts w:ascii="Arial" w:hAnsi="Arial"/>
        </w:rPr>
      </w:pPr>
      <w:r w:rsidRPr="007F6884">
        <w:rPr>
          <w:rFonts w:ascii="Arial" w:hAnsi="Arial"/>
          <w:bCs/>
        </w:rPr>
        <w:t xml:space="preserve">1. </w:t>
      </w:r>
      <w:r w:rsidRPr="007F6884">
        <w:rPr>
          <w:rFonts w:ascii="Arial" w:hAnsi="Arial"/>
        </w:rPr>
        <w:t>Umożliwia bezgotówkowy sposób rozliczania transakcji za pomocą systemu kart elektronicznych</w:t>
      </w:r>
      <w:r w:rsidRPr="007F6884">
        <w:rPr>
          <w:rFonts w:ascii="Arial" w:hAnsi="Arial" w:cs="Arial"/>
          <w:lang w:eastAsia="pl-PL"/>
        </w:rPr>
        <w:t xml:space="preserve"> zabezpieczonych kodem PIN</w:t>
      </w:r>
      <w:r w:rsidRPr="007F6884">
        <w:rPr>
          <w:rFonts w:ascii="Arial" w:hAnsi="Arial"/>
        </w:rPr>
        <w:t xml:space="preserve"> wystawionych na numer rejestracyjny</w:t>
      </w:r>
      <w:r w:rsidRPr="0094063F">
        <w:rPr>
          <w:rFonts w:ascii="Arial" w:hAnsi="Arial"/>
        </w:rPr>
        <w:t xml:space="preserve"> samochodu.</w:t>
      </w:r>
    </w:p>
    <w:p w:rsidR="008F2557" w:rsidRPr="0094063F" w:rsidRDefault="008F2557" w:rsidP="008F2557">
      <w:pPr>
        <w:tabs>
          <w:tab w:val="left" w:pos="364"/>
        </w:tabs>
        <w:snapToGrid w:val="0"/>
        <w:ind w:left="-567" w:right="-6"/>
        <w:rPr>
          <w:rFonts w:ascii="Arial" w:hAnsi="Arial"/>
        </w:rPr>
      </w:pPr>
      <w:r w:rsidRPr="0094063F">
        <w:rPr>
          <w:rFonts w:ascii="Arial" w:hAnsi="Arial"/>
          <w:bCs/>
        </w:rPr>
        <w:t xml:space="preserve">2. </w:t>
      </w:r>
      <w:r w:rsidRPr="0094063F">
        <w:rPr>
          <w:rFonts w:ascii="Arial" w:hAnsi="Arial"/>
        </w:rPr>
        <w:t>Wyda nowe karty elektronicznego rozliczania bezgotówkowego bezpłatnie.</w:t>
      </w:r>
    </w:p>
    <w:p w:rsidR="008F2557" w:rsidRPr="0094063F" w:rsidRDefault="008F2557" w:rsidP="008F2557">
      <w:pPr>
        <w:tabs>
          <w:tab w:val="left" w:pos="364"/>
        </w:tabs>
        <w:snapToGrid w:val="0"/>
        <w:ind w:left="-567" w:right="-6"/>
        <w:rPr>
          <w:rFonts w:ascii="Arial" w:hAnsi="Arial"/>
        </w:rPr>
      </w:pPr>
      <w:r w:rsidRPr="0094063F">
        <w:rPr>
          <w:rFonts w:ascii="Arial" w:hAnsi="Arial"/>
          <w:bCs/>
        </w:rPr>
        <w:t xml:space="preserve">3. </w:t>
      </w:r>
      <w:r w:rsidRPr="0094063F">
        <w:rPr>
          <w:rFonts w:ascii="Arial" w:hAnsi="Arial"/>
        </w:rPr>
        <w:t>Zapewnia natychmiastową blokadę karty po zgłoszeniu jej utarty.</w:t>
      </w:r>
    </w:p>
    <w:p w:rsidR="008F2557" w:rsidRPr="0094063F" w:rsidRDefault="008F2557" w:rsidP="008F2557">
      <w:pPr>
        <w:tabs>
          <w:tab w:val="left" w:pos="364"/>
        </w:tabs>
        <w:snapToGrid w:val="0"/>
        <w:ind w:left="-567" w:right="-6"/>
        <w:rPr>
          <w:rFonts w:ascii="Arial" w:hAnsi="Arial"/>
        </w:rPr>
      </w:pPr>
      <w:r w:rsidRPr="003463E4">
        <w:rPr>
          <w:rFonts w:ascii="Arial" w:hAnsi="Arial"/>
          <w:bCs/>
        </w:rPr>
        <w:t xml:space="preserve">4. </w:t>
      </w:r>
      <w:r w:rsidRPr="003463E4">
        <w:rPr>
          <w:rFonts w:ascii="Arial" w:hAnsi="Arial"/>
        </w:rPr>
        <w:t>Wyda karty dodatkowe lub zamienne w miejsce kart utraconych</w:t>
      </w:r>
      <w:r>
        <w:rPr>
          <w:rFonts w:ascii="Arial" w:hAnsi="Arial"/>
        </w:rPr>
        <w:t xml:space="preserve"> bezpłatnie</w:t>
      </w:r>
      <w:r w:rsidRPr="003463E4">
        <w:rPr>
          <w:rFonts w:ascii="Arial" w:hAnsi="Arial"/>
        </w:rPr>
        <w:t>.</w:t>
      </w:r>
    </w:p>
    <w:p w:rsidR="008602F4" w:rsidRPr="008602F4" w:rsidRDefault="008602F4" w:rsidP="008F2557">
      <w:pPr>
        <w:rPr>
          <w:rFonts w:ascii="Arial" w:hAnsi="Arial" w:cs="Arial"/>
          <w:bCs/>
          <w:sz w:val="16"/>
          <w:szCs w:val="16"/>
          <w:lang w:eastAsia="pl-PL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Default="008602F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C52A1" w:rsidRDefault="003C52A1" w:rsidP="003C52A1">
      <w:pPr>
        <w:spacing w:before="120"/>
        <w:ind w:left="4956"/>
        <w:jc w:val="right"/>
        <w:rPr>
          <w:rFonts w:ascii="Arial" w:hAnsi="Arial" w:cs="Arial"/>
          <w:b/>
          <w:bCs/>
          <w:sz w:val="28"/>
        </w:rPr>
      </w:pPr>
      <w:r w:rsidRPr="003C52A1">
        <w:rPr>
          <w:rFonts w:ascii="Arial" w:hAnsi="Arial" w:cs="Arial"/>
          <w:b/>
          <w:bCs/>
          <w:sz w:val="28"/>
        </w:rPr>
        <w:tab/>
      </w:r>
    </w:p>
    <w:p w:rsidR="003C52A1" w:rsidRPr="003C52A1" w:rsidRDefault="003C52A1" w:rsidP="003C52A1">
      <w:pPr>
        <w:spacing w:before="120"/>
        <w:ind w:left="4956"/>
        <w:jc w:val="right"/>
        <w:rPr>
          <w:rFonts w:ascii="Arial" w:hAnsi="Arial" w:cs="Arial"/>
        </w:rPr>
      </w:pPr>
      <w:r w:rsidRPr="003C52A1">
        <w:rPr>
          <w:rFonts w:ascii="Arial" w:hAnsi="Arial" w:cs="Arial"/>
        </w:rPr>
        <w:t>.........................................................................................</w:t>
      </w:r>
    </w:p>
    <w:p w:rsidR="008F1A2E" w:rsidRPr="008E545C" w:rsidRDefault="003C52A1" w:rsidP="008E545C">
      <w:pPr>
        <w:rPr>
          <w:rFonts w:ascii="Arial" w:hAnsi="Arial" w:cs="Arial"/>
          <w:b/>
          <w:sz w:val="24"/>
        </w:rPr>
      </w:pPr>
      <w:r w:rsidRPr="0094063F">
        <w:rPr>
          <w:rFonts w:ascii="Arial" w:hAnsi="Arial" w:cs="Arial"/>
        </w:rPr>
        <w:tab/>
      </w:r>
      <w:r w:rsidRPr="0094063F">
        <w:rPr>
          <w:rFonts w:ascii="Arial" w:hAnsi="Arial" w:cs="Arial"/>
        </w:rPr>
        <w:tab/>
      </w:r>
      <w:r w:rsidRPr="0094063F">
        <w:rPr>
          <w:rFonts w:ascii="Arial" w:hAnsi="Arial" w:cs="Arial"/>
        </w:rPr>
        <w:tab/>
      </w:r>
      <w:r w:rsidRPr="0094063F">
        <w:rPr>
          <w:rFonts w:ascii="Arial" w:hAnsi="Arial" w:cs="Arial"/>
        </w:rPr>
        <w:tab/>
      </w:r>
      <w:r w:rsidRPr="0094063F">
        <w:rPr>
          <w:rFonts w:ascii="Arial" w:hAnsi="Arial" w:cs="Arial"/>
        </w:rPr>
        <w:tab/>
      </w:r>
      <w:r w:rsidRPr="0094063F">
        <w:rPr>
          <w:rFonts w:ascii="Arial" w:hAnsi="Arial" w:cs="Arial"/>
        </w:rPr>
        <w:tab/>
      </w:r>
      <w:r w:rsidRPr="0094063F">
        <w:rPr>
          <w:rFonts w:ascii="Arial" w:hAnsi="Arial" w:cs="Arial"/>
          <w:i/>
        </w:rPr>
        <w:t xml:space="preserve">                                                       </w:t>
      </w:r>
      <w:r w:rsidRPr="0094063F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94063F">
        <w:rPr>
          <w:rFonts w:ascii="Arial" w:hAnsi="Arial" w:cs="Arial"/>
          <w:i/>
          <w:sz w:val="16"/>
          <w:szCs w:val="16"/>
        </w:rPr>
        <w:t xml:space="preserve">data i podpis osoby </w:t>
      </w:r>
      <w:r>
        <w:rPr>
          <w:rFonts w:ascii="Arial" w:hAnsi="Arial" w:cs="Arial"/>
          <w:i/>
          <w:sz w:val="16"/>
          <w:szCs w:val="16"/>
        </w:rPr>
        <w:t xml:space="preserve">upoważnionej do reprezentowania </w:t>
      </w:r>
      <w:r w:rsidRPr="0094063F">
        <w:rPr>
          <w:rFonts w:ascii="Arial" w:hAnsi="Arial" w:cs="Arial"/>
          <w:i/>
          <w:sz w:val="16"/>
          <w:szCs w:val="16"/>
        </w:rPr>
        <w:t>Wykonawcy</w:t>
      </w:r>
    </w:p>
    <w:sectPr w:rsidR="008F1A2E" w:rsidRPr="008E545C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B6" w:rsidRDefault="009620B6">
      <w:r>
        <w:separator/>
      </w:r>
    </w:p>
  </w:endnote>
  <w:endnote w:type="continuationSeparator" w:id="0">
    <w:p w:rsidR="009620B6" w:rsidRDefault="0096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B6" w:rsidRDefault="009620B6">
      <w:r>
        <w:separator/>
      </w:r>
    </w:p>
  </w:footnote>
  <w:footnote w:type="continuationSeparator" w:id="0">
    <w:p w:rsidR="009620B6" w:rsidRDefault="0096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4B" w:rsidRPr="00E64517" w:rsidRDefault="001C084B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51067B">
      <w:rPr>
        <w:sz w:val="18"/>
        <w:szCs w:val="18"/>
        <w:lang w:val="pl-PL"/>
      </w:rPr>
      <w:t xml:space="preserve">postępowania: </w:t>
    </w:r>
    <w:proofErr w:type="spellStart"/>
    <w:r w:rsidR="004B3F0F">
      <w:rPr>
        <w:sz w:val="18"/>
        <w:szCs w:val="18"/>
        <w:lang w:val="pl-PL"/>
      </w:rPr>
      <w:t>WSPRiTS</w:t>
    </w:r>
    <w:proofErr w:type="spellEnd"/>
    <w:r w:rsidR="004B3F0F">
      <w:rPr>
        <w:sz w:val="18"/>
        <w:szCs w:val="18"/>
        <w:lang w:val="pl-PL"/>
      </w:rPr>
      <w:t>/ZP/8</w:t>
    </w:r>
    <w:r>
      <w:rPr>
        <w:sz w:val="18"/>
        <w:szCs w:val="18"/>
        <w:lang w:val="pl-P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5pt;height:7.5pt" o:bullet="t" filled="t">
        <v:fill color2="black"/>
        <v:textbox inset="0,0,0,0"/>
      </v:shape>
    </w:pict>
  </w:numPicBullet>
  <w:numPicBullet w:numPicBulletId="1">
    <w:pict>
      <v:shape id="_x0000_i1033" type="#_x0000_t75" style="width:14.25pt;height:14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35CC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084B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52A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3F0F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45C"/>
    <w:rsid w:val="008E5A4E"/>
    <w:rsid w:val="008E5CB6"/>
    <w:rsid w:val="008E7D5E"/>
    <w:rsid w:val="008F1A2E"/>
    <w:rsid w:val="008F1F3C"/>
    <w:rsid w:val="008F228F"/>
    <w:rsid w:val="008F2557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0B6"/>
    <w:rsid w:val="00962303"/>
    <w:rsid w:val="00962802"/>
    <w:rsid w:val="00962E13"/>
    <w:rsid w:val="00962F0F"/>
    <w:rsid w:val="009630E9"/>
    <w:rsid w:val="00963447"/>
    <w:rsid w:val="0096357B"/>
    <w:rsid w:val="009636AC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7AC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CAA"/>
    <w:rsid w:val="00B27238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1700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89F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78E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154D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3B40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9365B-3479-4E68-83E7-36FF941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0BE7-0EC8-4203-9067-4069AEEE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Herda</cp:lastModifiedBy>
  <cp:revision>12</cp:revision>
  <cp:lastPrinted>2020-03-18T08:22:00Z</cp:lastPrinted>
  <dcterms:created xsi:type="dcterms:W3CDTF">2020-03-16T10:33:00Z</dcterms:created>
  <dcterms:modified xsi:type="dcterms:W3CDTF">2020-03-18T08:22:00Z</dcterms:modified>
</cp:coreProperties>
</file>