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E6BF7" w:rsidRPr="008602F4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5E086F" w:rsidRDefault="005E086F" w:rsidP="001773DB">
      <w:pPr>
        <w:rPr>
          <w:rFonts w:ascii="Arial" w:hAnsi="Arial" w:cs="Arial"/>
          <w:b/>
          <w:bCs/>
          <w:sz w:val="28"/>
        </w:rPr>
      </w:pPr>
    </w:p>
    <w:p w:rsidR="001773DB" w:rsidRPr="005E086F" w:rsidRDefault="001773DB" w:rsidP="001773DB">
      <w:pPr>
        <w:rPr>
          <w:rFonts w:ascii="Arial" w:hAnsi="Arial" w:cs="Arial"/>
          <w:b/>
          <w:bCs/>
          <w:sz w:val="28"/>
        </w:rPr>
      </w:pPr>
      <w:r w:rsidRPr="005E086F">
        <w:rPr>
          <w:rFonts w:ascii="Arial" w:hAnsi="Arial" w:cs="Arial"/>
          <w:b/>
          <w:bCs/>
          <w:sz w:val="28"/>
        </w:rPr>
        <w:t xml:space="preserve">ZADANIE </w:t>
      </w:r>
      <w:r w:rsidR="00284503" w:rsidRPr="005E086F">
        <w:rPr>
          <w:rFonts w:ascii="Arial" w:hAnsi="Arial" w:cs="Arial"/>
          <w:b/>
          <w:bCs/>
          <w:sz w:val="28"/>
        </w:rPr>
        <w:t>1</w:t>
      </w:r>
      <w:r w:rsidRPr="005E086F">
        <w:rPr>
          <w:rFonts w:ascii="Arial" w:hAnsi="Arial" w:cs="Arial"/>
          <w:b/>
          <w:bCs/>
          <w:sz w:val="28"/>
        </w:rPr>
        <w:t>.  Baterie i akumulatorki do sprzętu medycznego</w:t>
      </w:r>
    </w:p>
    <w:p w:rsidR="001773DB" w:rsidRPr="005E086F" w:rsidRDefault="001773DB" w:rsidP="001773DB">
      <w:pPr>
        <w:rPr>
          <w:rFonts w:ascii="Arial" w:hAnsi="Arial" w:cs="Arial"/>
          <w:b/>
          <w:bCs/>
          <w:sz w:val="28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1773DB" w:rsidRPr="005E086F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E086F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5E086F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773DB" w:rsidRPr="005E086F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773DB" w:rsidRPr="005E086F" w:rsidTr="005E086F">
        <w:trPr>
          <w:trHeight w:val="1044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>Bateria specjalistyczna, litowa CR2032, napięcie: 3V; pakowana po 2 sztuki.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proofErr w:type="spellStart"/>
            <w:r w:rsidRPr="005E086F">
              <w:rPr>
                <w:rFonts w:ascii="Arial" w:hAnsi="Arial" w:cs="Arial"/>
              </w:rPr>
              <w:t>kpl</w:t>
            </w:r>
            <w:proofErr w:type="spellEnd"/>
            <w:r w:rsidRPr="005E086F">
              <w:rPr>
                <w:rFonts w:ascii="Arial" w:hAnsi="Arial" w:cs="Arial"/>
              </w:rPr>
              <w:t>.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300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</w:tr>
      <w:tr w:rsidR="001773DB" w:rsidRPr="005E086F" w:rsidTr="005E086F">
        <w:trPr>
          <w:trHeight w:val="98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>Bateria dla produktów zaawansowanych technologicznie, 9V, alkaliczna, o zwiększonej wytrzymałości.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</w:tr>
      <w:tr w:rsidR="001773DB" w:rsidRPr="005E086F" w:rsidTr="004C2020">
        <w:trPr>
          <w:trHeight w:val="99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3.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>Bateria dla produktów zaawansowanych technologicznie, LR14,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400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  <w:p w:rsidR="001773DB" w:rsidRPr="005E086F" w:rsidRDefault="001773DB" w:rsidP="004C2020">
            <w:pPr>
              <w:rPr>
                <w:rFonts w:ascii="Arial" w:hAnsi="Arial" w:cs="Arial"/>
              </w:rPr>
            </w:pPr>
          </w:p>
        </w:tc>
      </w:tr>
      <w:tr w:rsidR="001773DB" w:rsidRPr="005E086F" w:rsidTr="004C2020">
        <w:trPr>
          <w:trHeight w:val="1125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4.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>Bateria dla produktów zaawansowanych technologicznie, AA LR6,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5E086F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 xml:space="preserve">3 </w:t>
            </w:r>
            <w:r w:rsidR="005E086F" w:rsidRPr="005E086F">
              <w:rPr>
                <w:rFonts w:ascii="Arial" w:hAnsi="Arial" w:cs="Arial"/>
              </w:rPr>
              <w:t>1</w:t>
            </w:r>
            <w:r w:rsidRPr="005E086F">
              <w:rPr>
                <w:rFonts w:ascii="Arial" w:hAnsi="Arial" w:cs="Arial"/>
              </w:rPr>
              <w:t>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</w:tr>
      <w:tr w:rsidR="001773DB" w:rsidRPr="005E086F" w:rsidTr="001773DB">
        <w:trPr>
          <w:trHeight w:val="99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5.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>Bateria dla produktów zaawansowanych technologicznie, AAA LR3, alkaliczna, o zwiększonej wytrzymałości, napięcie: 1,5V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5E086F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 xml:space="preserve">2 </w:t>
            </w:r>
            <w:r w:rsidR="005E086F" w:rsidRPr="005E086F">
              <w:rPr>
                <w:rFonts w:ascii="Arial" w:hAnsi="Arial" w:cs="Arial"/>
              </w:rPr>
              <w:t>1</w:t>
            </w:r>
            <w:r w:rsidRPr="005E086F">
              <w:rPr>
                <w:rFonts w:ascii="Arial" w:hAnsi="Arial" w:cs="Arial"/>
              </w:rPr>
              <w:t>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</w:tr>
      <w:tr w:rsidR="001773DB" w:rsidRPr="00284503" w:rsidTr="004C2020">
        <w:trPr>
          <w:trHeight w:val="923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6.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>Bateria do produktów zaawansowanych technologicznie, CR123A, Alkaliczna o zwiększonej wytrzymałości napięcia 3V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75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</w:tr>
      <w:tr w:rsidR="001773DB" w:rsidRPr="00284503" w:rsidTr="005E086F">
        <w:trPr>
          <w:trHeight w:val="878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 xml:space="preserve">Ładowarka samochodowa do urządzeń mobilnych, smartfonów – wejście </w:t>
            </w:r>
            <w:proofErr w:type="spellStart"/>
            <w:r w:rsidRPr="005E086F">
              <w:rPr>
                <w:rFonts w:ascii="Arial" w:hAnsi="Arial" w:cs="Arial"/>
                <w:lang w:eastAsia="pl-PL"/>
              </w:rPr>
              <w:t>microusb</w:t>
            </w:r>
            <w:proofErr w:type="spellEnd"/>
            <w:r w:rsidRPr="005E086F">
              <w:rPr>
                <w:rFonts w:ascii="Arial" w:hAnsi="Arial" w:cs="Arial"/>
                <w:lang w:eastAsia="pl-PL"/>
              </w:rPr>
              <w:t>.</w:t>
            </w:r>
          </w:p>
          <w:p w:rsidR="001773DB" w:rsidRPr="005E086F" w:rsidRDefault="005E086F" w:rsidP="005E086F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>O</w:t>
            </w:r>
            <w:r w:rsidR="001773DB" w:rsidRPr="005E086F">
              <w:rPr>
                <w:rFonts w:ascii="Arial" w:hAnsi="Arial" w:cs="Arial"/>
                <w:lang w:eastAsia="pl-PL"/>
              </w:rPr>
              <w:t xml:space="preserve">kres gwarancji </w:t>
            </w:r>
            <w:r w:rsidRPr="005E086F">
              <w:rPr>
                <w:rFonts w:ascii="Arial" w:hAnsi="Arial" w:cs="Arial"/>
                <w:lang w:eastAsia="pl-PL"/>
              </w:rPr>
              <w:t>minimum</w:t>
            </w:r>
            <w:r w:rsidR="001773DB" w:rsidRPr="005E086F">
              <w:rPr>
                <w:rFonts w:ascii="Arial" w:hAnsi="Arial" w:cs="Arial"/>
                <w:lang w:eastAsia="pl-PL"/>
              </w:rPr>
              <w:t xml:space="preserve"> 1 rok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</w:tr>
      <w:tr w:rsidR="001773DB" w:rsidRPr="005E086F" w:rsidTr="005E086F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 xml:space="preserve">Ładowarka sieciowa do urządzeń mobilnych, smartfonów – wejście </w:t>
            </w:r>
            <w:proofErr w:type="spellStart"/>
            <w:r w:rsidRPr="005E086F">
              <w:rPr>
                <w:rFonts w:ascii="Arial" w:hAnsi="Arial" w:cs="Arial"/>
                <w:lang w:eastAsia="pl-PL"/>
              </w:rPr>
              <w:t>microusb</w:t>
            </w:r>
            <w:proofErr w:type="spellEnd"/>
            <w:r w:rsidRPr="005E086F">
              <w:rPr>
                <w:rFonts w:ascii="Arial" w:hAnsi="Arial" w:cs="Arial"/>
                <w:lang w:eastAsia="pl-PL"/>
              </w:rPr>
              <w:t>.</w:t>
            </w:r>
          </w:p>
          <w:p w:rsidR="001773DB" w:rsidRPr="005E086F" w:rsidRDefault="005E086F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>Okres gwarancji minimum 1 rok.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70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</w:tr>
      <w:tr w:rsidR="001773DB" w:rsidRPr="005E086F" w:rsidTr="005E086F">
        <w:trPr>
          <w:trHeight w:val="971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9.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 xml:space="preserve">Akumulator do </w:t>
            </w:r>
            <w:proofErr w:type="spellStart"/>
            <w:r w:rsidRPr="005E086F">
              <w:rPr>
                <w:rFonts w:ascii="Arial" w:hAnsi="Arial" w:cs="Arial"/>
                <w:lang w:eastAsia="pl-PL"/>
              </w:rPr>
              <w:t>smartfona</w:t>
            </w:r>
            <w:proofErr w:type="spellEnd"/>
            <w:r w:rsidRPr="005E086F">
              <w:rPr>
                <w:rFonts w:ascii="Arial" w:hAnsi="Arial" w:cs="Arial"/>
                <w:lang w:eastAsia="pl-PL"/>
              </w:rPr>
              <w:t xml:space="preserve"> </w:t>
            </w:r>
            <w:proofErr w:type="spellStart"/>
            <w:r w:rsidR="005E086F" w:rsidRPr="005E086F">
              <w:rPr>
                <w:rFonts w:ascii="Arial" w:hAnsi="Arial" w:cs="Arial"/>
              </w:rPr>
              <w:t>Huawei</w:t>
            </w:r>
            <w:proofErr w:type="spellEnd"/>
            <w:r w:rsidR="005E086F" w:rsidRPr="005E086F">
              <w:rPr>
                <w:rFonts w:ascii="Arial" w:hAnsi="Arial" w:cs="Arial"/>
              </w:rPr>
              <w:t xml:space="preserve"> Y560-L01</w:t>
            </w:r>
            <w:r w:rsidRPr="005E086F">
              <w:rPr>
                <w:rFonts w:ascii="Arial" w:hAnsi="Arial" w:cs="Arial"/>
                <w:lang w:eastAsia="pl-PL"/>
              </w:rPr>
              <w:t xml:space="preserve">. Bateria </w:t>
            </w:r>
            <w:proofErr w:type="spellStart"/>
            <w:r w:rsidRPr="005E086F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5E086F">
              <w:rPr>
                <w:rFonts w:ascii="Arial" w:hAnsi="Arial" w:cs="Arial"/>
                <w:lang w:eastAsia="pl-PL"/>
              </w:rPr>
              <w:t xml:space="preserve">-jonowa, pojemność min. 2000 </w:t>
            </w:r>
            <w:proofErr w:type="spellStart"/>
            <w:r w:rsidRPr="005E086F">
              <w:rPr>
                <w:rFonts w:ascii="Arial" w:hAnsi="Arial" w:cs="Arial"/>
                <w:lang w:eastAsia="pl-PL"/>
              </w:rPr>
              <w:t>mAh</w:t>
            </w:r>
            <w:proofErr w:type="spellEnd"/>
            <w:r w:rsidRPr="005E086F">
              <w:rPr>
                <w:rFonts w:ascii="Arial" w:hAnsi="Arial" w:cs="Arial"/>
                <w:lang w:eastAsia="pl-PL"/>
              </w:rPr>
              <w:t>.</w:t>
            </w:r>
            <w:r w:rsidR="005E086F" w:rsidRPr="005E086F">
              <w:rPr>
                <w:rFonts w:ascii="Arial" w:hAnsi="Arial" w:cs="Arial"/>
                <w:lang w:eastAsia="pl-PL"/>
              </w:rPr>
              <w:t xml:space="preserve"> Okres gwarancji minimum 1 rok.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45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</w:tr>
      <w:tr w:rsidR="001773DB" w:rsidRPr="005E086F" w:rsidTr="004C2020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5E086F" w:rsidRDefault="001773DB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86F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773DB" w:rsidRPr="005E086F" w:rsidRDefault="001773DB" w:rsidP="001773DB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1773DB" w:rsidRPr="005E086F" w:rsidRDefault="001773DB" w:rsidP="001773DB">
      <w:pPr>
        <w:ind w:left="-567"/>
        <w:jc w:val="both"/>
        <w:rPr>
          <w:rFonts w:ascii="Arial" w:hAnsi="Arial" w:cs="Arial"/>
        </w:rPr>
      </w:pPr>
      <w:r w:rsidRPr="005E086F">
        <w:rPr>
          <w:rFonts w:ascii="Arial" w:hAnsi="Arial" w:cs="Arial"/>
        </w:rPr>
        <w:t>* Jeżeli producent nie nadaje numeru katalogowego, informację tę należy wpisać w kolumnie 3.</w:t>
      </w:r>
    </w:p>
    <w:p w:rsidR="001773DB" w:rsidRPr="005E086F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</w:p>
    <w:p w:rsidR="001773DB" w:rsidRPr="005E086F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  <w:r w:rsidRPr="005E086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773DB" w:rsidRPr="005E086F" w:rsidRDefault="001773DB" w:rsidP="001773DB">
      <w:pPr>
        <w:ind w:left="-567"/>
        <w:jc w:val="both"/>
        <w:rPr>
          <w:rFonts w:ascii="Arial" w:hAnsi="Arial" w:cs="Arial"/>
        </w:rPr>
      </w:pPr>
      <w:r w:rsidRPr="005E086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773DB" w:rsidRPr="005E086F" w:rsidRDefault="001773DB" w:rsidP="001773DB">
      <w:pPr>
        <w:ind w:left="-567"/>
        <w:jc w:val="both"/>
        <w:rPr>
          <w:rFonts w:ascii="Arial" w:hAnsi="Arial" w:cs="Arial"/>
        </w:rPr>
      </w:pPr>
    </w:p>
    <w:p w:rsidR="001773DB" w:rsidRPr="005E086F" w:rsidRDefault="001773DB" w:rsidP="001773DB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1773DB" w:rsidRPr="005E086F" w:rsidRDefault="001773DB" w:rsidP="001773DB">
      <w:pPr>
        <w:jc w:val="both"/>
        <w:rPr>
          <w:rFonts w:ascii="Arial" w:hAnsi="Arial" w:cs="Arial"/>
          <w:b/>
          <w:bCs/>
          <w:lang w:eastAsia="pl-PL"/>
        </w:rPr>
      </w:pPr>
    </w:p>
    <w:p w:rsidR="001773DB" w:rsidRPr="005E086F" w:rsidRDefault="001773DB" w:rsidP="001773DB">
      <w:pPr>
        <w:ind w:left="-567"/>
        <w:jc w:val="both"/>
        <w:rPr>
          <w:rFonts w:ascii="Arial" w:hAnsi="Arial" w:cs="Arial"/>
          <w:b/>
          <w:bCs/>
          <w:lang w:eastAsia="pl-PL"/>
        </w:rPr>
      </w:pPr>
    </w:p>
    <w:p w:rsidR="001773DB" w:rsidRPr="005E086F" w:rsidRDefault="001773DB" w:rsidP="001773DB">
      <w:pPr>
        <w:ind w:left="-567"/>
        <w:jc w:val="both"/>
        <w:rPr>
          <w:rFonts w:ascii="Arial" w:hAnsi="Arial" w:cs="Arial"/>
          <w:bCs/>
          <w:sz w:val="16"/>
          <w:szCs w:val="16"/>
          <w:lang w:eastAsia="pl-PL"/>
        </w:rPr>
      </w:pPr>
      <w:r w:rsidRPr="005E086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5E086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773DB" w:rsidRPr="005E086F" w:rsidRDefault="001773DB" w:rsidP="001773DB">
      <w:pPr>
        <w:ind w:left="-567"/>
        <w:jc w:val="both"/>
        <w:rPr>
          <w:rFonts w:ascii="Arial" w:hAnsi="Arial" w:cs="Arial"/>
        </w:rPr>
      </w:pPr>
    </w:p>
    <w:p w:rsidR="00861E01" w:rsidRPr="005E086F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5E086F" w:rsidRDefault="005E086F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5E086F" w:rsidRDefault="005E086F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5E086F" w:rsidRPr="00284503" w:rsidRDefault="005E086F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1773DB" w:rsidRPr="00284503" w:rsidRDefault="001773DB" w:rsidP="001773DB">
      <w:pPr>
        <w:rPr>
          <w:rFonts w:ascii="Arial" w:hAnsi="Arial" w:cs="Arial"/>
          <w:b/>
          <w:bCs/>
          <w:sz w:val="28"/>
          <w:highlight w:val="yellow"/>
        </w:rPr>
      </w:pPr>
    </w:p>
    <w:p w:rsidR="001773DB" w:rsidRPr="00284503" w:rsidRDefault="001773DB" w:rsidP="001773DB">
      <w:pPr>
        <w:rPr>
          <w:rFonts w:ascii="Arial" w:hAnsi="Arial" w:cs="Arial"/>
          <w:b/>
          <w:bCs/>
          <w:sz w:val="28"/>
        </w:rPr>
      </w:pPr>
      <w:r w:rsidRPr="00284503">
        <w:rPr>
          <w:rFonts w:ascii="Arial" w:hAnsi="Arial" w:cs="Arial"/>
          <w:b/>
          <w:bCs/>
          <w:sz w:val="28"/>
        </w:rPr>
        <w:t xml:space="preserve">ZADANIE </w:t>
      </w:r>
      <w:r w:rsidR="00284503" w:rsidRPr="00284503">
        <w:rPr>
          <w:rFonts w:ascii="Arial" w:hAnsi="Arial" w:cs="Arial"/>
          <w:b/>
          <w:bCs/>
          <w:sz w:val="28"/>
        </w:rPr>
        <w:t>2</w:t>
      </w:r>
      <w:r w:rsidRPr="00284503">
        <w:rPr>
          <w:rFonts w:ascii="Arial" w:hAnsi="Arial" w:cs="Arial"/>
          <w:b/>
          <w:bCs/>
          <w:sz w:val="28"/>
        </w:rPr>
        <w:t xml:space="preserve">.  </w:t>
      </w:r>
      <w:r w:rsidR="00284503" w:rsidRPr="00284503">
        <w:rPr>
          <w:rFonts w:ascii="Arial" w:hAnsi="Arial" w:cs="Arial"/>
          <w:b/>
          <w:sz w:val="28"/>
          <w:szCs w:val="28"/>
        </w:rPr>
        <w:t>Jednorazowe osłonki do termometrów</w:t>
      </w:r>
    </w:p>
    <w:p w:rsidR="001773DB" w:rsidRPr="00284503" w:rsidRDefault="001773DB" w:rsidP="001773DB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861"/>
        <w:gridCol w:w="2126"/>
        <w:gridCol w:w="709"/>
        <w:gridCol w:w="824"/>
        <w:gridCol w:w="1068"/>
        <w:gridCol w:w="44"/>
        <w:gridCol w:w="1773"/>
        <w:gridCol w:w="850"/>
        <w:gridCol w:w="1559"/>
        <w:gridCol w:w="1880"/>
      </w:tblGrid>
      <w:tr w:rsidR="001773DB" w:rsidRPr="005E086F" w:rsidTr="005E086F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5E086F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773DB" w:rsidRPr="005E086F" w:rsidTr="005E086F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1773DB" w:rsidRPr="005E086F" w:rsidTr="005E086F">
        <w:trPr>
          <w:trHeight w:val="1079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1.</w:t>
            </w:r>
          </w:p>
        </w:tc>
        <w:tc>
          <w:tcPr>
            <w:tcW w:w="386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73DB" w:rsidRPr="005E086F" w:rsidRDefault="00284503" w:rsidP="004C202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lang w:eastAsia="pl-PL"/>
              </w:rPr>
              <w:t>Jednorazowa osłonka pomiarowa do termometru THERMOSCAN 4000 pakowana jednostkowo po 20 sztuk.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73DB" w:rsidRPr="005E086F" w:rsidRDefault="00284503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szt</w:t>
            </w:r>
            <w:r w:rsidR="001773DB" w:rsidRPr="005E086F">
              <w:rPr>
                <w:rFonts w:ascii="Arial" w:hAnsi="Arial" w:cs="Arial"/>
              </w:rPr>
              <w:t>.</w:t>
            </w:r>
          </w:p>
        </w:tc>
        <w:tc>
          <w:tcPr>
            <w:tcW w:w="824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73DB" w:rsidRPr="005E086F" w:rsidRDefault="00284503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10 00</w:t>
            </w:r>
            <w:r w:rsidR="001773DB" w:rsidRPr="005E086F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773DB" w:rsidRPr="005E086F" w:rsidTr="004C2020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773DB" w:rsidRPr="005E086F" w:rsidRDefault="001773DB" w:rsidP="004C202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773DB" w:rsidRPr="005E086F" w:rsidRDefault="001773DB" w:rsidP="001773DB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1773DB" w:rsidRPr="005E086F" w:rsidRDefault="001773DB" w:rsidP="001773DB">
      <w:pPr>
        <w:ind w:left="-567"/>
        <w:jc w:val="both"/>
        <w:rPr>
          <w:rFonts w:ascii="Arial" w:hAnsi="Arial" w:cs="Arial"/>
        </w:rPr>
      </w:pPr>
      <w:r w:rsidRPr="005E086F">
        <w:rPr>
          <w:rFonts w:ascii="Arial" w:hAnsi="Arial" w:cs="Arial"/>
        </w:rPr>
        <w:t>* Jeżeli producent nie nadaje numeru katalogowego, informację tę należy wpisać w kolumnie 3.</w:t>
      </w:r>
    </w:p>
    <w:p w:rsidR="001773DB" w:rsidRPr="005E086F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</w:p>
    <w:p w:rsidR="001773DB" w:rsidRPr="005E086F" w:rsidRDefault="001773DB" w:rsidP="001773DB">
      <w:pPr>
        <w:ind w:left="-567"/>
        <w:jc w:val="both"/>
        <w:rPr>
          <w:rFonts w:ascii="Arial" w:hAnsi="Arial" w:cs="Arial"/>
          <w:iCs/>
          <w:spacing w:val="4"/>
        </w:rPr>
      </w:pPr>
      <w:r w:rsidRPr="005E086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1773DB" w:rsidRPr="005E086F" w:rsidRDefault="001773DB" w:rsidP="001773DB">
      <w:pPr>
        <w:ind w:left="-567"/>
        <w:jc w:val="both"/>
        <w:rPr>
          <w:rFonts w:ascii="Arial" w:hAnsi="Arial" w:cs="Arial"/>
        </w:rPr>
      </w:pPr>
      <w:r w:rsidRPr="005E086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1773DB" w:rsidRPr="005E086F" w:rsidRDefault="001773DB" w:rsidP="001773DB">
      <w:pPr>
        <w:ind w:left="-567"/>
        <w:jc w:val="both"/>
        <w:rPr>
          <w:rFonts w:ascii="Arial" w:hAnsi="Arial" w:cs="Arial"/>
        </w:rPr>
      </w:pPr>
    </w:p>
    <w:p w:rsidR="005E086F" w:rsidRDefault="005E086F" w:rsidP="001773DB">
      <w:pPr>
        <w:ind w:left="-567"/>
        <w:jc w:val="both"/>
        <w:rPr>
          <w:rFonts w:ascii="Arial" w:hAnsi="Arial" w:cs="Arial"/>
          <w:b/>
          <w:bCs/>
          <w:lang w:eastAsia="pl-PL"/>
        </w:rPr>
      </w:pPr>
    </w:p>
    <w:p w:rsidR="001773DB" w:rsidRPr="005E086F" w:rsidRDefault="001773DB" w:rsidP="001773DB">
      <w:pPr>
        <w:ind w:left="-567"/>
        <w:jc w:val="both"/>
        <w:rPr>
          <w:rFonts w:ascii="Arial" w:hAnsi="Arial" w:cs="Arial"/>
        </w:rPr>
      </w:pPr>
      <w:r w:rsidRPr="005E086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5E086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861E01" w:rsidRPr="005E086F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861E01" w:rsidRPr="00284503" w:rsidRDefault="00861E01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4C2020" w:rsidRPr="00284503" w:rsidRDefault="004C2020" w:rsidP="004C2020">
      <w:pPr>
        <w:rPr>
          <w:rFonts w:ascii="Arial" w:hAnsi="Arial" w:cs="Arial"/>
          <w:b/>
          <w:bCs/>
          <w:sz w:val="28"/>
          <w:highlight w:val="yellow"/>
        </w:rPr>
      </w:pPr>
    </w:p>
    <w:p w:rsidR="00030A94" w:rsidRPr="005E086F" w:rsidRDefault="00030A94" w:rsidP="00030A94">
      <w:pPr>
        <w:rPr>
          <w:rFonts w:ascii="Arial" w:hAnsi="Arial" w:cs="Arial"/>
          <w:b/>
          <w:bCs/>
          <w:sz w:val="28"/>
        </w:rPr>
      </w:pPr>
      <w:r w:rsidRPr="005E086F">
        <w:rPr>
          <w:rFonts w:ascii="Arial" w:hAnsi="Arial" w:cs="Arial"/>
          <w:b/>
          <w:bCs/>
          <w:sz w:val="28"/>
        </w:rPr>
        <w:t xml:space="preserve">ZADANIE </w:t>
      </w:r>
      <w:r w:rsidR="005E086F" w:rsidRPr="005E086F">
        <w:rPr>
          <w:rFonts w:ascii="Arial" w:hAnsi="Arial" w:cs="Arial"/>
          <w:b/>
          <w:bCs/>
          <w:sz w:val="28"/>
        </w:rPr>
        <w:t>3</w:t>
      </w:r>
      <w:r w:rsidRPr="005E086F">
        <w:rPr>
          <w:rFonts w:ascii="Arial" w:hAnsi="Arial" w:cs="Arial"/>
          <w:b/>
          <w:bCs/>
          <w:sz w:val="28"/>
        </w:rPr>
        <w:t>.  Rękawiczki diagnostyczne</w:t>
      </w:r>
    </w:p>
    <w:p w:rsidR="00030A94" w:rsidRPr="005E086F" w:rsidRDefault="00030A94" w:rsidP="00030A94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030A94" w:rsidRPr="005E086F" w:rsidTr="00FF18E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E086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5E086F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Wartość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Netto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Stawka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VAT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Kwota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VAT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Wartość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  <w:r w:rsidRPr="005E086F">
              <w:rPr>
                <w:rFonts w:ascii="Arial" w:hAnsi="Arial" w:cs="Arial"/>
                <w:b/>
              </w:rPr>
              <w:t>brutto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(obliczyć: 7 + 9)</w:t>
            </w:r>
          </w:p>
        </w:tc>
      </w:tr>
      <w:tr w:rsidR="00030A94" w:rsidRPr="005E086F" w:rsidTr="00FF18E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</w:rPr>
              <w:t>10</w:t>
            </w:r>
          </w:p>
        </w:tc>
      </w:tr>
      <w:tr w:rsidR="00030A94" w:rsidRPr="005E086F" w:rsidTr="00FF18E7">
        <w:trPr>
          <w:trHeight w:val="4367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5E086F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bCs/>
                <w:lang w:eastAsia="pl-PL"/>
              </w:rPr>
              <w:t>Rękawice chirurgiczne neoprenowe</w:t>
            </w:r>
            <w:r w:rsidRPr="005E086F">
              <w:rPr>
                <w:rFonts w:ascii="Arial" w:hAnsi="Arial" w:cs="Arial"/>
                <w:lang w:eastAsia="pl-PL"/>
              </w:rPr>
              <w:t xml:space="preserve"> sterylne, bezpudrowe, z rolowanym mankietem, z wewnętrzną i zewnętrzną warstwą polimerową, kolor brązowy, z warstwą antypoślizgową. Grubość pojedynczej ścianki  na palcu 0,23mm, dłoni 0,20mm, mankiecie 0,18mm, długość 280-300mm, rozciągliwość przed starzeniem min. 1030%. Zgodne z normą EN 374, ASTM 1671, odporne na przenikanie </w:t>
            </w:r>
            <w:proofErr w:type="spellStart"/>
            <w:r w:rsidRPr="005E086F">
              <w:rPr>
                <w:rFonts w:ascii="Arial" w:hAnsi="Arial" w:cs="Arial"/>
                <w:lang w:eastAsia="pl-PL"/>
              </w:rPr>
              <w:t>cytostatyków</w:t>
            </w:r>
            <w:proofErr w:type="spellEnd"/>
            <w:r w:rsidRPr="005E086F">
              <w:rPr>
                <w:rFonts w:ascii="Arial" w:hAnsi="Arial" w:cs="Arial"/>
                <w:lang w:eastAsia="pl-PL"/>
              </w:rPr>
              <w:t xml:space="preserve"> oraz pozbawione </w:t>
            </w:r>
            <w:proofErr w:type="spellStart"/>
            <w:r w:rsidRPr="005E086F">
              <w:rPr>
                <w:rFonts w:ascii="Arial" w:hAnsi="Arial" w:cs="Arial"/>
                <w:lang w:eastAsia="pl-PL"/>
              </w:rPr>
              <w:t>tiuramów</w:t>
            </w:r>
            <w:proofErr w:type="spellEnd"/>
            <w:r w:rsidRPr="005E086F">
              <w:rPr>
                <w:rFonts w:ascii="Arial" w:hAnsi="Arial" w:cs="Arial"/>
                <w:lang w:eastAsia="pl-PL"/>
              </w:rPr>
              <w:t>, potwierdzone badaniami z jednostki niezależnej. Zarejestrowane jako wyrób medyczny oraz środek ochrony osobistej kategorii III. Na każdej rękawicy nadruk rozmiaru. Opakowanie wew. papierowe, zew. folia (nie składane na pół). Rozmiary 6,0-9,0; opakowanie po 50 par.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0A94" w:rsidRPr="005E086F" w:rsidTr="00FF18E7">
        <w:trPr>
          <w:trHeight w:val="1079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E086F">
              <w:rPr>
                <w:rFonts w:ascii="Arial" w:hAnsi="Arial" w:cs="Arial"/>
                <w:bCs/>
                <w:lang w:eastAsia="pl-PL"/>
              </w:rPr>
              <w:t>Rękawice diagnostyczne do procedur o podwyższonym ryzyku</w:t>
            </w:r>
            <w:r w:rsidRPr="005E086F">
              <w:rPr>
                <w:rFonts w:ascii="Arial" w:hAnsi="Arial" w:cs="Arial"/>
                <w:lang w:eastAsia="pl-PL"/>
              </w:rPr>
              <w:t>, lateksowe, bezpudrowe, chlorowane. Grubość pojedynczej ścianki na palcu 0,40mm, dłoni 0,30mm, mankiecie 0,20mm, długość 295-300mm, rozciągliwość przed starzeniem 900%, siła zrywająca przed starzeniem 33N. Zarejestrowane jako wyrób medyczny oraz środek ochrony osobistej kategorii III. Opakowanie a'25 par, rozmiary S-XL.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30A94" w:rsidRPr="005E086F" w:rsidTr="00FF18E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right"/>
              <w:rPr>
                <w:rFonts w:ascii="Arial" w:hAnsi="Arial" w:cs="Arial"/>
                <w:sz w:val="24"/>
              </w:rPr>
            </w:pPr>
            <w:r w:rsidRPr="005E086F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</w:rPr>
            </w:pPr>
            <w:r w:rsidRPr="005E086F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A94" w:rsidRPr="005E086F" w:rsidRDefault="00030A94" w:rsidP="00030A94">
      <w:pPr>
        <w:ind w:left="-567"/>
        <w:jc w:val="both"/>
        <w:rPr>
          <w:rFonts w:ascii="Arial" w:hAnsi="Arial" w:cs="Arial"/>
          <w:b/>
          <w:bCs/>
          <w:sz w:val="28"/>
        </w:rPr>
      </w:pPr>
      <w:r w:rsidRPr="005E086F">
        <w:rPr>
          <w:rFonts w:ascii="Arial" w:hAnsi="Arial" w:cs="Arial"/>
          <w:b/>
          <w:bCs/>
          <w:sz w:val="28"/>
        </w:rPr>
        <w:br w:type="column"/>
      </w:r>
    </w:p>
    <w:p w:rsidR="00030A94" w:rsidRPr="005E086F" w:rsidRDefault="00030A94" w:rsidP="00030A94">
      <w:pPr>
        <w:ind w:left="-567"/>
        <w:jc w:val="both"/>
        <w:rPr>
          <w:rFonts w:ascii="Arial" w:hAnsi="Arial" w:cs="Arial"/>
        </w:rPr>
      </w:pPr>
      <w:r w:rsidRPr="005E086F">
        <w:rPr>
          <w:rFonts w:ascii="Arial" w:hAnsi="Arial" w:cs="Arial"/>
        </w:rPr>
        <w:t>* Jeżeli producent nie nadaje numeru katalogowego, informację tę należy wpisać w kolumnie 3.</w:t>
      </w:r>
    </w:p>
    <w:p w:rsidR="00030A94" w:rsidRPr="005E086F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</w:p>
    <w:p w:rsidR="00030A94" w:rsidRPr="005E086F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  <w:r w:rsidRPr="005E086F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30A94" w:rsidRPr="005E086F" w:rsidRDefault="00030A94" w:rsidP="00030A94">
      <w:pPr>
        <w:ind w:left="-567"/>
        <w:jc w:val="both"/>
        <w:rPr>
          <w:rFonts w:ascii="Arial" w:hAnsi="Arial" w:cs="Arial"/>
        </w:rPr>
      </w:pPr>
      <w:r w:rsidRPr="005E086F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30A94" w:rsidRPr="005E086F" w:rsidRDefault="00030A94" w:rsidP="00030A94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030A94" w:rsidRPr="005E086F" w:rsidRDefault="00030A94" w:rsidP="00030A94">
      <w:pPr>
        <w:ind w:left="-567"/>
        <w:jc w:val="both"/>
        <w:rPr>
          <w:rFonts w:ascii="Arial" w:hAnsi="Arial" w:cs="Arial"/>
        </w:rPr>
      </w:pPr>
    </w:p>
    <w:p w:rsidR="00030A94" w:rsidRPr="005E086F" w:rsidRDefault="00030A94" w:rsidP="00030A94">
      <w:pPr>
        <w:ind w:left="-567"/>
        <w:rPr>
          <w:rFonts w:ascii="Arial" w:hAnsi="Arial" w:cs="Arial"/>
          <w:b/>
          <w:bCs/>
          <w:sz w:val="28"/>
        </w:rPr>
      </w:pPr>
      <w:r w:rsidRPr="005E086F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5E086F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30A94" w:rsidRPr="005E086F" w:rsidRDefault="00030A94" w:rsidP="00030A94">
      <w:pPr>
        <w:rPr>
          <w:rFonts w:ascii="Arial" w:hAnsi="Arial" w:cs="Arial"/>
          <w:b/>
          <w:bCs/>
          <w:sz w:val="28"/>
        </w:rPr>
      </w:pPr>
    </w:p>
    <w:p w:rsidR="00030A94" w:rsidRPr="00284503" w:rsidRDefault="00030A94" w:rsidP="00030A94">
      <w:pPr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284503" w:rsidRDefault="00030A94" w:rsidP="008602F4">
      <w:pPr>
        <w:spacing w:line="360" w:lineRule="auto"/>
        <w:ind w:left="-567"/>
        <w:rPr>
          <w:rFonts w:ascii="Arial" w:hAnsi="Arial" w:cs="Arial"/>
          <w:b/>
          <w:bCs/>
          <w:sz w:val="28"/>
          <w:highlight w:val="yellow"/>
        </w:rPr>
      </w:pPr>
    </w:p>
    <w:p w:rsidR="00030A94" w:rsidRPr="005E086F" w:rsidRDefault="00030A94" w:rsidP="00030A94">
      <w:pPr>
        <w:rPr>
          <w:rFonts w:ascii="Arial" w:hAnsi="Arial" w:cs="Arial"/>
          <w:b/>
          <w:bCs/>
          <w:sz w:val="28"/>
        </w:rPr>
      </w:pPr>
      <w:r w:rsidRPr="005E086F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5E086F" w:rsidRPr="005E086F">
        <w:rPr>
          <w:rFonts w:ascii="Arial" w:hAnsi="Arial" w:cs="Arial"/>
          <w:b/>
          <w:bCs/>
          <w:sz w:val="28"/>
        </w:rPr>
        <w:t>4</w:t>
      </w:r>
      <w:r w:rsidRPr="005E086F">
        <w:rPr>
          <w:rFonts w:ascii="Arial" w:hAnsi="Arial" w:cs="Arial"/>
          <w:b/>
          <w:bCs/>
          <w:sz w:val="28"/>
        </w:rPr>
        <w:t xml:space="preserve">.  </w:t>
      </w:r>
      <w:r w:rsidR="00284503" w:rsidRPr="005E086F">
        <w:rPr>
          <w:rFonts w:ascii="Arial" w:hAnsi="Arial" w:cs="Arial"/>
          <w:b/>
          <w:bCs/>
          <w:sz w:val="28"/>
        </w:rPr>
        <w:t>Rękawiczki</w:t>
      </w:r>
      <w:r w:rsidR="005E086F" w:rsidRPr="005E086F">
        <w:rPr>
          <w:rFonts w:ascii="Arial" w:hAnsi="Arial" w:cs="Arial"/>
          <w:b/>
          <w:bCs/>
          <w:sz w:val="28"/>
        </w:rPr>
        <w:t xml:space="preserve"> medyczne</w:t>
      </w:r>
    </w:p>
    <w:p w:rsidR="00030A94" w:rsidRPr="005E086F" w:rsidRDefault="00030A94" w:rsidP="00030A94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803"/>
        <w:gridCol w:w="1961"/>
        <w:gridCol w:w="826"/>
        <w:gridCol w:w="1699"/>
        <w:gridCol w:w="498"/>
        <w:gridCol w:w="494"/>
        <w:gridCol w:w="1560"/>
        <w:gridCol w:w="850"/>
        <w:gridCol w:w="1418"/>
        <w:gridCol w:w="1590"/>
      </w:tblGrid>
      <w:tr w:rsidR="00E60D7E" w:rsidRPr="005E086F" w:rsidTr="00E60D7E">
        <w:tc>
          <w:tcPr>
            <w:tcW w:w="4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8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16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5E086F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5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086F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E60D7E" w:rsidRPr="00284503" w:rsidTr="00E60D7E">
        <w:tc>
          <w:tcPr>
            <w:tcW w:w="48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9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5E086F" w:rsidRDefault="00030A94" w:rsidP="00FF18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86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60D7E" w:rsidRPr="00284503" w:rsidTr="00E60D7E">
        <w:trPr>
          <w:trHeight w:val="923"/>
        </w:trPr>
        <w:tc>
          <w:tcPr>
            <w:tcW w:w="48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0A94" w:rsidRPr="00FB1297" w:rsidRDefault="00030A94" w:rsidP="00FF18E7">
            <w:pPr>
              <w:jc w:val="center"/>
              <w:rPr>
                <w:rFonts w:ascii="Arial" w:hAnsi="Arial" w:cs="Arial"/>
              </w:rPr>
            </w:pPr>
            <w:r w:rsidRPr="00FB1297">
              <w:rPr>
                <w:rFonts w:ascii="Arial" w:hAnsi="Arial" w:cs="Arial"/>
              </w:rPr>
              <w:t>1.</w:t>
            </w:r>
          </w:p>
        </w:tc>
        <w:tc>
          <w:tcPr>
            <w:tcW w:w="380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FB1297" w:rsidRDefault="001D7DCD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B1297">
              <w:rPr>
                <w:rFonts w:ascii="Arial" w:hAnsi="Arial" w:cs="Arial"/>
                <w:color w:val="000000"/>
              </w:rPr>
              <w:t>Rękawice nitrylowe, bezpudrowe, niesterylne</w:t>
            </w:r>
            <w:r w:rsidRPr="00FB1297">
              <w:rPr>
                <w:rFonts w:ascii="Arial" w:hAnsi="Arial" w:cs="Arial"/>
              </w:rPr>
              <w:t xml:space="preserve">, z warstwą pielęgnacyjną z zawartością witaminy E, olejku migdałowego i gliceryny, o działaniu nawilżającym potwierdzonym badaniami w niezależnym laboratorium, chlorowane od wewnątrz, kolor  chabrowy, tekstura na końcach palców, grubość na palcu 0,10mm +/-0,01mm,  na dłoni 0,07+/- 0,01 mm, na mankiecie 0,06+/- 0,01 mm, AQL  1.0, siła zrywu min 6N wg EN 455. Zgodne z normami EN ISO 374-1, EN 374-2, EN 16523-1, EN 374-4 oraz odporne na przenikanie bakterii, grzybów i wirusów zgodnie z EN ISO 374-5. Odporne na przenikanie min. 15 substancji chemicznych na min. 6 poziomie wg. EN 16523-1, przebadany na min. 4 alkohole, w tym min. 2 o stężeniu min. 90% na min. 1 poziomie, min. 4 kwasy (organiczne i nieorganiczne), 3 aldehydy, </w:t>
            </w:r>
            <w:proofErr w:type="spellStart"/>
            <w:r w:rsidRPr="00FB1297">
              <w:rPr>
                <w:rFonts w:ascii="Arial" w:hAnsi="Arial" w:cs="Arial"/>
              </w:rPr>
              <w:t>jodopowidon</w:t>
            </w:r>
            <w:proofErr w:type="spellEnd"/>
            <w:r w:rsidRPr="00FB1297">
              <w:rPr>
                <w:rFonts w:ascii="Arial" w:hAnsi="Arial" w:cs="Arial"/>
              </w:rPr>
              <w:t xml:space="preserve"> i </w:t>
            </w:r>
            <w:proofErr w:type="spellStart"/>
            <w:r w:rsidRPr="00FB1297">
              <w:rPr>
                <w:rFonts w:ascii="Arial" w:hAnsi="Arial" w:cs="Arial"/>
              </w:rPr>
              <w:t>chlorheksydyna</w:t>
            </w:r>
            <w:proofErr w:type="spellEnd"/>
            <w:r w:rsidRPr="00FB1297">
              <w:rPr>
                <w:rFonts w:ascii="Arial" w:hAnsi="Arial" w:cs="Arial"/>
              </w:rPr>
              <w:t xml:space="preserve"> – poziom 6, 10% fenol na min. 1 poziomie  oraz przebadane na min. 12 </w:t>
            </w:r>
            <w:proofErr w:type="spellStart"/>
            <w:r w:rsidRPr="00FB1297">
              <w:rPr>
                <w:rFonts w:ascii="Arial" w:hAnsi="Arial" w:cs="Arial"/>
              </w:rPr>
              <w:t>cytostatyków</w:t>
            </w:r>
            <w:proofErr w:type="spellEnd"/>
            <w:r w:rsidRPr="00FB1297">
              <w:rPr>
                <w:rFonts w:ascii="Arial" w:hAnsi="Arial" w:cs="Arial"/>
              </w:rPr>
              <w:t xml:space="preserve"> z min. 10 na 5 poziomie odporności wg. ASTM D6978 </w:t>
            </w:r>
            <w:r w:rsidRPr="00FB1297">
              <w:rPr>
                <w:rFonts w:ascii="Arial" w:hAnsi="Arial" w:cs="Arial"/>
                <w:color w:val="000000"/>
              </w:rPr>
              <w:t xml:space="preserve">potwierdzone badaniami z jednostki niezależnej. Rękawice zarejestrowane jako wyrób medyczny klasy I zgodnie z Dyrektywą o wyrobach Medycznych 93/42/EWG i środek ochrony indywidualnej kat. III zgodnie z Rozporządzeniem (UE) 2016/425. Dopuszczone do kontaktu z żywnością - potwierdzone piktogramem na </w:t>
            </w:r>
            <w:r w:rsidRPr="00FB1297">
              <w:rPr>
                <w:rFonts w:ascii="Arial" w:hAnsi="Arial" w:cs="Arial"/>
                <w:color w:val="000000"/>
              </w:rPr>
              <w:lastRenderedPageBreak/>
              <w:t>opakowaniu oraz badaniami z jednostki niezależnej. Pozbawione dodatków chemicznych: MBT, ZMBT, BHT, BHA, TMTD - potwierdzone badaniem metodą HPLC z jednostki niezależnej. Rozmiary XS-XL kodowane kolorystycznie na opakowaniu.  Pakowane po 100 szt.</w:t>
            </w:r>
            <w:r w:rsidR="00E60D7E" w:rsidRPr="00FB1297">
              <w:rPr>
                <w:rFonts w:ascii="Arial" w:hAnsi="Arial" w:cs="Arial"/>
                <w:color w:val="000000"/>
              </w:rPr>
              <w:t xml:space="preserve"> lub 200 szt.</w:t>
            </w:r>
          </w:p>
        </w:tc>
        <w:tc>
          <w:tcPr>
            <w:tcW w:w="196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30A94" w:rsidRPr="00FB1297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7">
              <w:rPr>
                <w:rFonts w:ascii="Arial" w:hAnsi="Arial" w:cs="Arial"/>
                <w:sz w:val="18"/>
                <w:szCs w:val="18"/>
              </w:rPr>
              <w:lastRenderedPageBreak/>
              <w:t>Producent:</w:t>
            </w:r>
          </w:p>
          <w:p w:rsidR="00030A94" w:rsidRPr="00FB1297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FB1297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9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FB1297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B129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8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30A94" w:rsidRPr="00FB1297" w:rsidRDefault="001D7DCD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1297">
              <w:rPr>
                <w:rFonts w:ascii="Arial" w:hAnsi="Arial" w:cs="Arial"/>
              </w:rPr>
              <w:t>op</w:t>
            </w:r>
            <w:r w:rsidR="00030A94" w:rsidRPr="00FB1297">
              <w:rPr>
                <w:rFonts w:ascii="Arial" w:hAnsi="Arial" w:cs="Arial"/>
              </w:rPr>
              <w:t>.</w:t>
            </w:r>
          </w:p>
        </w:tc>
        <w:tc>
          <w:tcPr>
            <w:tcW w:w="169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0D7E" w:rsidRPr="00FB1297" w:rsidRDefault="00410042" w:rsidP="00E60D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B1297" w:rsidRPr="00FB1297">
              <w:rPr>
                <w:rFonts w:ascii="Arial" w:hAnsi="Arial" w:cs="Arial"/>
              </w:rPr>
              <w:t xml:space="preserve"> </w:t>
            </w:r>
            <w:r w:rsidR="00C85D0F">
              <w:rPr>
                <w:rFonts w:ascii="Arial" w:hAnsi="Arial" w:cs="Arial"/>
              </w:rPr>
              <w:t>6</w:t>
            </w:r>
            <w:bookmarkStart w:id="0" w:name="_GoBack"/>
            <w:bookmarkEnd w:id="0"/>
            <w:r w:rsidR="00FB1297" w:rsidRPr="00FB1297">
              <w:rPr>
                <w:rFonts w:ascii="Arial" w:hAnsi="Arial" w:cs="Arial"/>
              </w:rPr>
              <w:t>00</w:t>
            </w:r>
          </w:p>
          <w:p w:rsidR="00E60D7E" w:rsidRPr="00FB1297" w:rsidRDefault="00E60D7E" w:rsidP="00E60D7E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1297">
              <w:rPr>
                <w:rFonts w:ascii="Arial" w:hAnsi="Arial" w:cs="Arial"/>
                <w:sz w:val="17"/>
                <w:szCs w:val="17"/>
              </w:rPr>
              <w:t>(przy op. a`200 szt.)</w:t>
            </w:r>
          </w:p>
          <w:p w:rsidR="00E60D7E" w:rsidRPr="00FB1297" w:rsidRDefault="00E60D7E" w:rsidP="00E60D7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E60D7E" w:rsidRPr="00FB1297" w:rsidRDefault="00410042" w:rsidP="00E60D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B1297" w:rsidRPr="00FB1297">
              <w:rPr>
                <w:rFonts w:ascii="Arial" w:hAnsi="Arial" w:cs="Arial"/>
              </w:rPr>
              <w:t xml:space="preserve"> </w:t>
            </w:r>
            <w:r w:rsidR="00C85D0F">
              <w:rPr>
                <w:rFonts w:ascii="Arial" w:hAnsi="Arial" w:cs="Arial"/>
              </w:rPr>
              <w:t>2</w:t>
            </w:r>
            <w:r w:rsidR="00FB1297" w:rsidRPr="00FB1297">
              <w:rPr>
                <w:rFonts w:ascii="Arial" w:hAnsi="Arial" w:cs="Arial"/>
              </w:rPr>
              <w:t>00</w:t>
            </w:r>
          </w:p>
          <w:p w:rsidR="00E60D7E" w:rsidRPr="00FB1297" w:rsidRDefault="00E60D7E" w:rsidP="00E60D7E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B1297">
              <w:rPr>
                <w:rFonts w:ascii="Arial" w:hAnsi="Arial" w:cs="Arial"/>
                <w:sz w:val="17"/>
                <w:szCs w:val="17"/>
              </w:rPr>
              <w:t>(przy op. a`100 szt.)</w:t>
            </w:r>
          </w:p>
          <w:p w:rsidR="00E60D7E" w:rsidRPr="00FB1297" w:rsidRDefault="00E60D7E" w:rsidP="00E60D7E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30A94" w:rsidRPr="00FB1297" w:rsidRDefault="00E60D7E" w:rsidP="00E60D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B1297">
              <w:rPr>
                <w:rFonts w:ascii="Arial" w:hAnsi="Arial" w:cs="Arial"/>
                <w:color w:val="FF0000"/>
                <w:sz w:val="18"/>
                <w:szCs w:val="18"/>
              </w:rPr>
              <w:t>* Niepotrzebne skreślić</w:t>
            </w:r>
          </w:p>
        </w:tc>
        <w:tc>
          <w:tcPr>
            <w:tcW w:w="99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FB1297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FB1297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FB1297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30A94" w:rsidRPr="00284503" w:rsidRDefault="00030A94" w:rsidP="00FF18E7">
            <w:pPr>
              <w:jc w:val="center"/>
              <w:rPr>
                <w:rFonts w:ascii="Arial" w:eastAsia="Arial Unicode MS" w:hAnsi="Arial" w:cs="Arial"/>
                <w:bCs/>
                <w:highlight w:val="yellow"/>
              </w:rPr>
            </w:pPr>
          </w:p>
        </w:tc>
        <w:tc>
          <w:tcPr>
            <w:tcW w:w="15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030A94" w:rsidRPr="00284503" w:rsidRDefault="00030A94" w:rsidP="00FF18E7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E60D7E" w:rsidRPr="00284503" w:rsidTr="00E60D7E">
        <w:trPr>
          <w:trHeight w:val="923"/>
        </w:trPr>
        <w:tc>
          <w:tcPr>
            <w:tcW w:w="481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30A94" w:rsidRPr="00E60D7E" w:rsidRDefault="00030A94" w:rsidP="00FF18E7">
            <w:pPr>
              <w:jc w:val="center"/>
              <w:rPr>
                <w:rFonts w:ascii="Arial" w:hAnsi="Arial" w:cs="Arial"/>
              </w:rPr>
            </w:pPr>
            <w:r w:rsidRPr="00E60D7E">
              <w:rPr>
                <w:rFonts w:ascii="Arial" w:hAnsi="Arial" w:cs="Arial"/>
              </w:rPr>
              <w:t>2.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E60D7E" w:rsidRDefault="001D7DCD" w:rsidP="00FF18E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E60D7E">
              <w:rPr>
                <w:rFonts w:ascii="Arial" w:hAnsi="Arial" w:cs="Arial"/>
                <w:color w:val="000000"/>
              </w:rPr>
              <w:t xml:space="preserve">Rękawice nitrylowe, bezpudrowe, niesterylne, chlorowane od wewnątrz, kolor niebieski, tekstura na końcach palców, grubość na palcu 0,08mm +/-0,01mm,  na dłoni 0,06+/- 0,01 mm, AQL  1.0. Zgodne z normami EN ISO 374-1, EN 374-2, EN 16523-1, EN 374-4 oraz odporne na przenikanie bakterii, grzybów i wirusów zgodnie z EN ISO 374-5 oraz przebadane na min. 12 </w:t>
            </w:r>
            <w:proofErr w:type="spellStart"/>
            <w:r w:rsidRPr="00E60D7E">
              <w:rPr>
                <w:rFonts w:ascii="Arial" w:hAnsi="Arial" w:cs="Arial"/>
                <w:color w:val="000000"/>
              </w:rPr>
              <w:t>cytostatyków</w:t>
            </w:r>
            <w:proofErr w:type="spellEnd"/>
            <w:r w:rsidRPr="00E60D7E">
              <w:rPr>
                <w:rFonts w:ascii="Arial" w:hAnsi="Arial" w:cs="Arial"/>
                <w:color w:val="000000"/>
              </w:rPr>
              <w:t xml:space="preserve"> z min. 10 na 5 poziomie odporności wg. ASTM D6978 potwierdzone badaniami z jednostki niezależnej. Rękawice zarejestrowane jako wyrób medyczny klasy I </w:t>
            </w:r>
            <w:r w:rsidRPr="00E60D7E">
              <w:rPr>
                <w:rFonts w:ascii="Arial" w:hAnsi="Arial" w:cs="Arial"/>
              </w:rPr>
              <w:t xml:space="preserve">zgodnie z Dyrektywą o wyrobach Medycznych 93/42/EWG i środek ochrony indywidualnej kat. III zgodnie z Rozporządzeniem (UE) 2016/425. Dopuszczone do kontaktu z żywnością - potwierdzone piktogramem na opakowaniu oraz badaniami z jednostki niezależnej. Pozbawione dodatków chemicznych: MBT, ZMBT, BHT, BHA, TMTD - potwierdzone badaniem metodą HPLC z jednostki niezależnej. Pakowane po 100/200 szt. dla wszystkich </w:t>
            </w:r>
            <w:r w:rsidRPr="00E60D7E">
              <w:rPr>
                <w:rFonts w:ascii="Arial" w:hAnsi="Arial" w:cs="Arial"/>
                <w:color w:val="000000"/>
              </w:rPr>
              <w:t>rozmiarów. Rozmiary XS-XL kodowane kolorystycznie na opakowaniu.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0A94" w:rsidRPr="00E60D7E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D7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30A94" w:rsidRPr="00E60D7E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D7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30A94" w:rsidRPr="00E60D7E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D7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30A94" w:rsidRPr="00E60D7E" w:rsidRDefault="00030A94" w:rsidP="00FF18E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D7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E60D7E" w:rsidRDefault="001D7DCD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0D7E">
              <w:rPr>
                <w:rFonts w:ascii="Arial" w:hAnsi="Arial" w:cs="Arial"/>
              </w:rPr>
              <w:t>op</w:t>
            </w:r>
            <w:r w:rsidR="00030A94" w:rsidRPr="00E60D7E">
              <w:rPr>
                <w:rFonts w:ascii="Arial" w:hAnsi="Arial" w:cs="Arial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0D7E" w:rsidRPr="00E60D7E" w:rsidRDefault="00E60D7E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0D7E">
              <w:rPr>
                <w:rFonts w:ascii="Arial" w:hAnsi="Arial" w:cs="Arial"/>
              </w:rPr>
              <w:t>100</w:t>
            </w:r>
          </w:p>
          <w:p w:rsidR="00E60D7E" w:rsidRPr="00E60D7E" w:rsidRDefault="00E60D7E" w:rsidP="00FF18E7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0D7E">
              <w:rPr>
                <w:rFonts w:ascii="Arial" w:hAnsi="Arial" w:cs="Arial"/>
                <w:sz w:val="17"/>
                <w:szCs w:val="17"/>
              </w:rPr>
              <w:t>(przy op. a`200 szt.)</w:t>
            </w:r>
          </w:p>
          <w:p w:rsidR="00E60D7E" w:rsidRPr="00E60D7E" w:rsidRDefault="00E60D7E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030A94" w:rsidRPr="00E60D7E" w:rsidRDefault="001D7DCD" w:rsidP="00FF18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0D7E">
              <w:rPr>
                <w:rFonts w:ascii="Arial" w:hAnsi="Arial" w:cs="Arial"/>
              </w:rPr>
              <w:t>20</w:t>
            </w:r>
            <w:r w:rsidR="00030A94" w:rsidRPr="00E60D7E">
              <w:rPr>
                <w:rFonts w:ascii="Arial" w:hAnsi="Arial" w:cs="Arial"/>
              </w:rPr>
              <w:t>0</w:t>
            </w:r>
          </w:p>
          <w:p w:rsidR="00E60D7E" w:rsidRPr="00E60D7E" w:rsidRDefault="00E60D7E" w:rsidP="00E60D7E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60D7E">
              <w:rPr>
                <w:rFonts w:ascii="Arial" w:hAnsi="Arial" w:cs="Arial"/>
                <w:sz w:val="17"/>
                <w:szCs w:val="17"/>
              </w:rPr>
              <w:t>(przy op. a`</w:t>
            </w:r>
            <w:r w:rsidRPr="00E60D7E">
              <w:rPr>
                <w:rFonts w:ascii="Arial" w:hAnsi="Arial" w:cs="Arial"/>
                <w:sz w:val="17"/>
                <w:szCs w:val="17"/>
              </w:rPr>
              <w:t>1</w:t>
            </w:r>
            <w:r w:rsidRPr="00E60D7E">
              <w:rPr>
                <w:rFonts w:ascii="Arial" w:hAnsi="Arial" w:cs="Arial"/>
                <w:sz w:val="17"/>
                <w:szCs w:val="17"/>
              </w:rPr>
              <w:t>00 szt.)</w:t>
            </w:r>
          </w:p>
          <w:p w:rsidR="00E60D7E" w:rsidRPr="00E60D7E" w:rsidRDefault="00E60D7E" w:rsidP="00E60D7E">
            <w:pPr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E60D7E" w:rsidRPr="00E60D7E" w:rsidRDefault="00E60D7E" w:rsidP="00E60D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* </w:t>
            </w:r>
            <w:r w:rsidRPr="00E60D7E">
              <w:rPr>
                <w:rFonts w:ascii="Arial" w:hAnsi="Arial" w:cs="Arial"/>
                <w:color w:val="FF0000"/>
                <w:sz w:val="18"/>
                <w:szCs w:val="18"/>
              </w:rPr>
              <w:t>Niepotrzebne skreślić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E60D7E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E60D7E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284503" w:rsidRDefault="00030A94" w:rsidP="00FF18E7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30A94" w:rsidRPr="00284503" w:rsidRDefault="00030A94" w:rsidP="00FF18E7">
            <w:pPr>
              <w:jc w:val="center"/>
              <w:rPr>
                <w:rFonts w:ascii="Arial" w:eastAsia="Arial Unicode MS" w:hAnsi="Arial" w:cs="Arial"/>
                <w:bCs/>
                <w:highlight w:val="yellow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30A94" w:rsidRPr="00284503" w:rsidRDefault="00030A94" w:rsidP="00FF18E7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030A94" w:rsidRPr="00E60D7E" w:rsidTr="00E60D7E">
        <w:trPr>
          <w:trHeight w:val="454"/>
        </w:trPr>
        <w:tc>
          <w:tcPr>
            <w:tcW w:w="926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60D7E" w:rsidRDefault="00030A94" w:rsidP="00FF18E7">
            <w:pPr>
              <w:jc w:val="right"/>
              <w:rPr>
                <w:rFonts w:ascii="Arial" w:hAnsi="Arial" w:cs="Arial"/>
                <w:sz w:val="24"/>
              </w:rPr>
            </w:pPr>
            <w:r w:rsidRPr="00E60D7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205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E60D7E" w:rsidRDefault="00030A94" w:rsidP="00FF1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030A94" w:rsidRPr="00E60D7E" w:rsidRDefault="00030A94" w:rsidP="00FF18E7">
            <w:pPr>
              <w:jc w:val="center"/>
              <w:rPr>
                <w:rFonts w:ascii="Arial" w:hAnsi="Arial" w:cs="Arial"/>
              </w:rPr>
            </w:pPr>
            <w:r w:rsidRPr="00E60D7E">
              <w:rPr>
                <w:rFonts w:ascii="Arial" w:hAnsi="Arial" w:cs="Arial"/>
              </w:rPr>
              <w:t>XX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E60D7E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30A94" w:rsidRPr="00E60D7E" w:rsidRDefault="00030A94" w:rsidP="00FF18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A94" w:rsidRPr="00FB1297" w:rsidRDefault="00030A94" w:rsidP="00030A94">
      <w:pPr>
        <w:ind w:left="-567"/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030A94" w:rsidRPr="00E60D7E" w:rsidRDefault="00030A94" w:rsidP="00030A94">
      <w:pPr>
        <w:ind w:left="-567"/>
        <w:jc w:val="both"/>
        <w:rPr>
          <w:rFonts w:ascii="Arial" w:hAnsi="Arial" w:cs="Arial"/>
        </w:rPr>
      </w:pPr>
      <w:r w:rsidRPr="00E60D7E">
        <w:rPr>
          <w:rFonts w:ascii="Arial" w:hAnsi="Arial" w:cs="Arial"/>
        </w:rPr>
        <w:t>* Jeżeli producent nie nadaje numeru katalogowego, informację tę należy wpisać w kolumnie 3.</w:t>
      </w:r>
    </w:p>
    <w:p w:rsidR="00E60D7E" w:rsidRPr="00E60D7E" w:rsidRDefault="00E60D7E" w:rsidP="00030A94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E60D7E" w:rsidRPr="00E60D7E" w:rsidRDefault="00E60D7E" w:rsidP="00030A94">
      <w:pPr>
        <w:ind w:left="-567"/>
        <w:jc w:val="both"/>
        <w:rPr>
          <w:rFonts w:ascii="Arial" w:hAnsi="Arial" w:cs="Arial"/>
        </w:rPr>
      </w:pPr>
      <w:r w:rsidRPr="00E60D7E">
        <w:rPr>
          <w:rFonts w:ascii="Arial" w:hAnsi="Arial" w:cs="Arial"/>
        </w:rPr>
        <w:t xml:space="preserve">* </w:t>
      </w:r>
      <w:proofErr w:type="spellStart"/>
      <w:r w:rsidRPr="00E60D7E">
        <w:rPr>
          <w:rFonts w:ascii="Arial" w:hAnsi="Arial" w:cs="Arial"/>
        </w:rPr>
        <w:t>Niewykreślenie</w:t>
      </w:r>
      <w:proofErr w:type="spellEnd"/>
      <w:r w:rsidRPr="00E60D7E">
        <w:rPr>
          <w:rFonts w:ascii="Arial" w:hAnsi="Arial" w:cs="Arial"/>
        </w:rPr>
        <w:t xml:space="preserve"> jednej z ilości opakowań</w:t>
      </w:r>
      <w:r w:rsidRPr="00E60D7E">
        <w:rPr>
          <w:rFonts w:ascii="Arial" w:hAnsi="Arial" w:cs="Arial"/>
        </w:rPr>
        <w:t xml:space="preserve"> kolumnie </w:t>
      </w:r>
      <w:r w:rsidRPr="00E60D7E">
        <w:rPr>
          <w:rFonts w:ascii="Arial" w:hAnsi="Arial" w:cs="Arial"/>
        </w:rPr>
        <w:t>5 spowoduje odrzucenie oferty</w:t>
      </w:r>
      <w:r w:rsidRPr="00E60D7E">
        <w:rPr>
          <w:rFonts w:ascii="Arial" w:hAnsi="Arial" w:cs="Arial"/>
        </w:rPr>
        <w:t>.</w:t>
      </w:r>
    </w:p>
    <w:p w:rsidR="00030A94" w:rsidRPr="00E60D7E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</w:p>
    <w:p w:rsidR="00030A94" w:rsidRPr="00E60D7E" w:rsidRDefault="00030A94" w:rsidP="00FB1297">
      <w:pPr>
        <w:jc w:val="both"/>
        <w:rPr>
          <w:rFonts w:ascii="Arial" w:hAnsi="Arial" w:cs="Arial"/>
          <w:iCs/>
          <w:spacing w:val="4"/>
        </w:rPr>
      </w:pPr>
    </w:p>
    <w:p w:rsidR="00030A94" w:rsidRPr="00E60D7E" w:rsidRDefault="00030A94" w:rsidP="00030A94">
      <w:pPr>
        <w:ind w:left="-567"/>
        <w:jc w:val="both"/>
        <w:rPr>
          <w:rFonts w:ascii="Arial" w:hAnsi="Arial" w:cs="Arial"/>
          <w:iCs/>
          <w:spacing w:val="4"/>
        </w:rPr>
      </w:pPr>
      <w:r w:rsidRPr="00E60D7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030A94" w:rsidRPr="00E60D7E" w:rsidRDefault="00030A94" w:rsidP="00030A94">
      <w:pPr>
        <w:ind w:left="-567"/>
        <w:jc w:val="both"/>
        <w:rPr>
          <w:rFonts w:ascii="Arial" w:hAnsi="Arial" w:cs="Arial"/>
        </w:rPr>
      </w:pPr>
      <w:r w:rsidRPr="00E60D7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030A94" w:rsidRPr="00E60D7E" w:rsidRDefault="00030A94" w:rsidP="00030A94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030A94" w:rsidRPr="00E60D7E" w:rsidRDefault="00030A94" w:rsidP="00030A94">
      <w:pPr>
        <w:ind w:left="-567"/>
        <w:jc w:val="both"/>
        <w:rPr>
          <w:rFonts w:ascii="Arial" w:hAnsi="Arial" w:cs="Arial"/>
        </w:rPr>
      </w:pPr>
    </w:p>
    <w:p w:rsidR="00030A94" w:rsidRPr="00E60D7E" w:rsidRDefault="00030A94" w:rsidP="00030A94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030A94" w:rsidRPr="00E60D7E" w:rsidRDefault="00030A94" w:rsidP="00030A94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E60D7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E60D7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C34F0" w:rsidRDefault="00FC34F0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B1297" w:rsidRPr="00284503" w:rsidRDefault="00FB1297" w:rsidP="00A374E0">
      <w:pPr>
        <w:rPr>
          <w:rFonts w:ascii="Arial" w:hAnsi="Arial" w:cs="Arial"/>
          <w:b/>
          <w:bCs/>
          <w:sz w:val="28"/>
          <w:highlight w:val="yellow"/>
        </w:rPr>
      </w:pPr>
    </w:p>
    <w:p w:rsidR="00FC34F0" w:rsidRPr="00915FD9" w:rsidRDefault="00FC34F0" w:rsidP="00FC34F0">
      <w:pPr>
        <w:rPr>
          <w:rFonts w:ascii="Arial" w:hAnsi="Arial" w:cs="Arial"/>
          <w:b/>
          <w:sz w:val="28"/>
          <w:szCs w:val="28"/>
        </w:rPr>
      </w:pPr>
      <w:r w:rsidRPr="00915FD9">
        <w:rPr>
          <w:rFonts w:ascii="Arial" w:hAnsi="Arial" w:cs="Arial"/>
          <w:b/>
          <w:sz w:val="28"/>
          <w:szCs w:val="28"/>
        </w:rPr>
        <w:t xml:space="preserve">ZADANIE </w:t>
      </w:r>
      <w:r w:rsidR="00915FD9" w:rsidRPr="00915FD9">
        <w:rPr>
          <w:rFonts w:ascii="Arial" w:hAnsi="Arial" w:cs="Arial"/>
          <w:b/>
          <w:sz w:val="28"/>
          <w:szCs w:val="28"/>
        </w:rPr>
        <w:t>5</w:t>
      </w:r>
      <w:r w:rsidRPr="00915FD9">
        <w:rPr>
          <w:rFonts w:ascii="Arial" w:hAnsi="Arial" w:cs="Arial"/>
          <w:b/>
          <w:sz w:val="28"/>
          <w:szCs w:val="28"/>
        </w:rPr>
        <w:t>. Strzykawki bezpieczne</w:t>
      </w:r>
    </w:p>
    <w:p w:rsidR="00FC34F0" w:rsidRPr="00915FD9" w:rsidRDefault="00FC34F0" w:rsidP="00FC34F0">
      <w:pPr>
        <w:rPr>
          <w:rFonts w:ascii="Arial" w:hAnsi="Arial" w:cs="Arial"/>
          <w:b/>
          <w:sz w:val="18"/>
          <w:szCs w:val="18"/>
        </w:rPr>
      </w:pPr>
    </w:p>
    <w:tbl>
      <w:tblPr>
        <w:tblW w:w="1534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254"/>
        <w:gridCol w:w="2126"/>
        <w:gridCol w:w="709"/>
        <w:gridCol w:w="708"/>
        <w:gridCol w:w="1276"/>
        <w:gridCol w:w="1554"/>
        <w:gridCol w:w="850"/>
        <w:gridCol w:w="1559"/>
        <w:gridCol w:w="1880"/>
      </w:tblGrid>
      <w:tr w:rsidR="00FC34F0" w:rsidRPr="00915FD9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5FD9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</w:pPr>
            <w:r w:rsidRPr="00915FD9">
              <w:rPr>
                <w:rFonts w:ascii="Arial" w:hAnsi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5FD9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C34F0" w:rsidRPr="00915FD9" w:rsidTr="004C2020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34F0" w:rsidRPr="00915FD9" w:rsidTr="004C2020">
        <w:trPr>
          <w:trHeight w:val="2708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1.</w:t>
            </w:r>
          </w:p>
        </w:tc>
        <w:tc>
          <w:tcPr>
            <w:tcW w:w="42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915FD9">
              <w:rPr>
                <w:rFonts w:ascii="Arial" w:hAnsi="Arial" w:cs="Arial"/>
                <w:bCs/>
              </w:rPr>
              <w:t>luer</w:t>
            </w:r>
            <w:proofErr w:type="spellEnd"/>
            <w:r w:rsidRPr="00915FD9">
              <w:rPr>
                <w:rFonts w:ascii="Arial" w:hAnsi="Arial" w:cs="Arial"/>
                <w:bCs/>
              </w:rPr>
              <w:t xml:space="preserve">-lock, 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20 ml. </w:t>
            </w:r>
          </w:p>
          <w:p w:rsidR="00FC34F0" w:rsidRPr="00915FD9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lang w:eastAsia="pl-PL"/>
              </w:rPr>
              <w:t>Opakowanie zbiorcze 50 szt.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Producent:</w:t>
            </w:r>
          </w:p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……….……..………</w:t>
            </w:r>
          </w:p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Numer katalogowy:</w:t>
            </w:r>
          </w:p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5FD9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915FD9" w:rsidTr="004C2020">
        <w:trPr>
          <w:trHeight w:val="2685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915FD9">
              <w:rPr>
                <w:rFonts w:ascii="Arial" w:hAnsi="Arial" w:cs="Arial"/>
                <w:bCs/>
              </w:rPr>
              <w:t>luer</w:t>
            </w:r>
            <w:proofErr w:type="spellEnd"/>
            <w:r w:rsidRPr="00915FD9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10 ml.</w:t>
            </w:r>
          </w:p>
          <w:p w:rsidR="00FC34F0" w:rsidRPr="00915FD9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Producent:</w:t>
            </w:r>
          </w:p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……….……..………</w:t>
            </w:r>
          </w:p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Numer katalogowy:</w:t>
            </w:r>
          </w:p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5FD9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915FD9" w:rsidTr="00FC34F0">
        <w:trPr>
          <w:trHeight w:val="552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915FD9">
              <w:rPr>
                <w:rFonts w:ascii="Arial" w:hAnsi="Arial" w:cs="Arial"/>
                <w:bCs/>
              </w:rPr>
              <w:t>luer</w:t>
            </w:r>
            <w:proofErr w:type="spellEnd"/>
            <w:r w:rsidRPr="00915FD9">
              <w:rPr>
                <w:rFonts w:ascii="Arial" w:hAnsi="Arial" w:cs="Arial"/>
                <w:bCs/>
              </w:rPr>
              <w:t>-lock, 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5ml.</w:t>
            </w:r>
          </w:p>
          <w:p w:rsidR="00FC34F0" w:rsidRPr="00915FD9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Producent:</w:t>
            </w:r>
          </w:p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……….……..………</w:t>
            </w:r>
          </w:p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Numer katalogowy:</w:t>
            </w:r>
          </w:p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5FD9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915FD9" w:rsidTr="00FC34F0">
        <w:trPr>
          <w:trHeight w:val="85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915FD9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bCs/>
              </w:rPr>
              <w:t xml:space="preserve">Strzykawka trzyczęściowa bezpieczna z końcówką </w:t>
            </w:r>
            <w:proofErr w:type="spellStart"/>
            <w:r w:rsidRPr="00915FD9">
              <w:rPr>
                <w:rFonts w:ascii="Arial" w:hAnsi="Arial" w:cs="Arial"/>
                <w:bCs/>
              </w:rPr>
              <w:t>luer</w:t>
            </w:r>
            <w:proofErr w:type="spellEnd"/>
            <w:r w:rsidRPr="00915FD9">
              <w:rPr>
                <w:rFonts w:ascii="Arial" w:hAnsi="Arial" w:cs="Arial"/>
                <w:bCs/>
              </w:rPr>
              <w:t>-lock, dwu stopniowo aktywowany mechanizm umożliwiający schowanie igły w cylindrze po użyciu oraz zabezpieczenie przed ponownym użyciem strzykawki,  czytelna i trwała czarna skala pomiarowa, podwójne uszczelnienie tłoka, nazwa własna na cylindrze, sterylizowane EO, informacja o braku lateksu na opakowaniu jednostkowym, pojemność 3ml.</w:t>
            </w:r>
          </w:p>
          <w:p w:rsidR="00FC34F0" w:rsidRPr="00915FD9" w:rsidRDefault="00FC34F0" w:rsidP="004C2020">
            <w:pPr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15FD9">
              <w:rPr>
                <w:rFonts w:ascii="Arial" w:hAnsi="Arial" w:cs="Arial"/>
                <w:lang w:eastAsia="pl-PL"/>
              </w:rPr>
              <w:t>Opakowanie zbiorcze 100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Producent:</w:t>
            </w:r>
          </w:p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……….……..………</w:t>
            </w:r>
          </w:p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Numer katalogowy:</w:t>
            </w:r>
          </w:p>
          <w:p w:rsidR="00FC34F0" w:rsidRPr="00915FD9" w:rsidRDefault="00FC34F0" w:rsidP="004C20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FD9">
              <w:rPr>
                <w:rFonts w:ascii="Arial" w:hAnsi="Arial" w:cs="Arial"/>
              </w:rPr>
              <w:t>…….…………..……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</w:rPr>
            </w:pPr>
            <w:r w:rsidRPr="00915FD9">
              <w:rPr>
                <w:rFonts w:ascii="Arial" w:hAnsi="Arial"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C34F0" w:rsidRPr="00915FD9" w:rsidTr="004C2020">
        <w:trPr>
          <w:trHeight w:val="454"/>
        </w:trPr>
        <w:tc>
          <w:tcPr>
            <w:tcW w:w="9498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right"/>
              <w:rPr>
                <w:rFonts w:ascii="Arial" w:hAnsi="Arial" w:cs="Arial"/>
                <w:sz w:val="24"/>
              </w:rPr>
            </w:pPr>
            <w:r w:rsidRPr="00915FD9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FD9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C34F0" w:rsidRPr="00915FD9" w:rsidRDefault="00FC34F0" w:rsidP="004C20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C34F0" w:rsidRPr="00915FD9" w:rsidRDefault="00FC34F0" w:rsidP="00FC34F0">
      <w:pPr>
        <w:rPr>
          <w:rFonts w:ascii="Arial" w:hAnsi="Arial" w:cs="Arial"/>
          <w:b/>
          <w:sz w:val="4"/>
          <w:szCs w:val="4"/>
        </w:rPr>
      </w:pPr>
    </w:p>
    <w:p w:rsidR="00FC34F0" w:rsidRPr="00915FD9" w:rsidRDefault="00FC34F0" w:rsidP="00FC34F0">
      <w:pPr>
        <w:spacing w:line="360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FC34F0" w:rsidRPr="00915FD9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915FD9">
        <w:rPr>
          <w:rFonts w:ascii="Arial" w:hAnsi="Arial" w:cs="Arial"/>
        </w:rPr>
        <w:t>* Jeżeli producent nie nadaje numeru katalogowego, informację tę należy wpisać w kolumnie 3.</w:t>
      </w:r>
    </w:p>
    <w:p w:rsidR="00FC34F0" w:rsidRPr="00915FD9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</w:p>
    <w:p w:rsidR="00FC34F0" w:rsidRPr="00915FD9" w:rsidRDefault="00FC34F0" w:rsidP="00FC34F0">
      <w:pPr>
        <w:ind w:left="-567"/>
        <w:jc w:val="both"/>
        <w:rPr>
          <w:rFonts w:ascii="Arial" w:hAnsi="Arial" w:cs="Arial"/>
          <w:iCs/>
          <w:spacing w:val="4"/>
        </w:rPr>
      </w:pPr>
      <w:r w:rsidRPr="00915FD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C34F0" w:rsidRPr="00915FD9" w:rsidRDefault="00FC34F0" w:rsidP="00FC34F0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C34F0" w:rsidRPr="00915FD9" w:rsidRDefault="00FC34F0" w:rsidP="00FC34F0">
      <w:pPr>
        <w:spacing w:line="360" w:lineRule="auto"/>
        <w:ind w:left="-567"/>
        <w:rPr>
          <w:rFonts w:ascii="Arial" w:hAnsi="Arial" w:cs="Arial"/>
        </w:rPr>
      </w:pPr>
      <w:r w:rsidRPr="00915FD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C34F0" w:rsidRPr="00915FD9" w:rsidRDefault="00FC34F0" w:rsidP="00FC34F0">
      <w:pPr>
        <w:spacing w:line="360" w:lineRule="auto"/>
        <w:ind w:left="-567"/>
        <w:rPr>
          <w:rFonts w:ascii="Arial" w:hAnsi="Arial" w:cs="Arial"/>
          <w:bCs/>
          <w:lang w:eastAsia="pl-PL"/>
        </w:rPr>
      </w:pPr>
    </w:p>
    <w:p w:rsidR="00FC34F0" w:rsidRPr="00915FD9" w:rsidRDefault="00FC34F0" w:rsidP="00FC34F0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915FD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915FD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C34F0" w:rsidRPr="00915FD9" w:rsidRDefault="00FC34F0" w:rsidP="00FC34F0">
      <w:pPr>
        <w:rPr>
          <w:rFonts w:ascii="Arial" w:hAnsi="Arial" w:cs="Arial"/>
          <w:b/>
          <w:bCs/>
          <w:sz w:val="28"/>
        </w:rPr>
      </w:pPr>
    </w:p>
    <w:p w:rsidR="00FC34F0" w:rsidRPr="00915FD9" w:rsidRDefault="00FC34F0" w:rsidP="00A374E0">
      <w:pPr>
        <w:rPr>
          <w:rFonts w:ascii="Arial" w:hAnsi="Arial" w:cs="Arial"/>
          <w:b/>
          <w:bCs/>
          <w:sz w:val="28"/>
        </w:rPr>
      </w:pPr>
    </w:p>
    <w:p w:rsidR="00C1401A" w:rsidRPr="00915FD9" w:rsidRDefault="00C1401A" w:rsidP="00C1401A">
      <w:pPr>
        <w:rPr>
          <w:rFonts w:ascii="Arial" w:hAnsi="Arial" w:cs="Arial"/>
          <w:b/>
          <w:bCs/>
          <w:sz w:val="28"/>
        </w:rPr>
      </w:pPr>
    </w:p>
    <w:p w:rsidR="00A67328" w:rsidRDefault="00284503" w:rsidP="0028450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36335" w:rsidRDefault="00F36335" w:rsidP="00F36335">
      <w:pPr>
        <w:ind w:left="-142"/>
        <w:rPr>
          <w:rFonts w:ascii="Arial" w:hAnsi="Arial" w:cs="Arial"/>
          <w:sz w:val="28"/>
          <w:szCs w:val="28"/>
          <w:lang w:eastAsia="en-US"/>
        </w:rPr>
      </w:pPr>
    </w:p>
    <w:sectPr w:rsidR="00F36335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15" w:rsidRDefault="00676115">
      <w:r>
        <w:separator/>
      </w:r>
    </w:p>
  </w:endnote>
  <w:endnote w:type="continuationSeparator" w:id="0">
    <w:p w:rsidR="00676115" w:rsidRDefault="0067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15" w:rsidRDefault="00676115">
      <w:r>
        <w:separator/>
      </w:r>
    </w:p>
  </w:footnote>
  <w:footnote w:type="continuationSeparator" w:id="0">
    <w:p w:rsidR="00676115" w:rsidRDefault="0067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20" w:rsidRPr="00E64517" w:rsidRDefault="004C2020" w:rsidP="00E64517">
    <w:pPr>
      <w:pStyle w:val="Nagwek"/>
      <w:jc w:val="center"/>
      <w:rPr>
        <w:sz w:val="18"/>
        <w:szCs w:val="18"/>
        <w:lang w:val="pl-PL"/>
      </w:rPr>
    </w:pPr>
    <w:r w:rsidRPr="003F461E">
      <w:rPr>
        <w:sz w:val="18"/>
        <w:szCs w:val="18"/>
        <w:lang w:val="pl-PL"/>
      </w:rPr>
      <w:t xml:space="preserve">Numer </w:t>
    </w:r>
    <w:r w:rsidR="003F461E" w:rsidRPr="003F461E">
      <w:rPr>
        <w:sz w:val="18"/>
        <w:szCs w:val="18"/>
        <w:lang w:val="pl-PL"/>
      </w:rPr>
      <w:t>postępowania: WSPRiTS/ZP/21</w:t>
    </w:r>
    <w:r w:rsidRPr="003F461E">
      <w:rPr>
        <w:sz w:val="18"/>
        <w:szCs w:val="18"/>
        <w:lang w:val="pl-PL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.5pt;height:1.5pt" o:bullet="t" filled="t">
        <v:fill color2="black"/>
        <v:textbox inset="0,0,0,0"/>
      </v:shape>
    </w:pict>
  </w:numPicBullet>
  <w:numPicBullet w:numPicBulletId="1">
    <w:pict>
      <v:shape id="_x0000_i1073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A9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3728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B26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3BCA"/>
    <w:rsid w:val="00084522"/>
    <w:rsid w:val="00084946"/>
    <w:rsid w:val="000856A2"/>
    <w:rsid w:val="000869C6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6F2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3E1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4EF1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98E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474CA"/>
    <w:rsid w:val="00151B3A"/>
    <w:rsid w:val="00151BA7"/>
    <w:rsid w:val="00151F2F"/>
    <w:rsid w:val="0015263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2E93"/>
    <w:rsid w:val="00163930"/>
    <w:rsid w:val="001639FA"/>
    <w:rsid w:val="00164653"/>
    <w:rsid w:val="00164DD0"/>
    <w:rsid w:val="00164EB2"/>
    <w:rsid w:val="00164F06"/>
    <w:rsid w:val="0016506D"/>
    <w:rsid w:val="00165E6B"/>
    <w:rsid w:val="0016633C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3DB"/>
    <w:rsid w:val="001775B7"/>
    <w:rsid w:val="00181D63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DC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AB8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503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2868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01E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1AAC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79D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461E"/>
    <w:rsid w:val="003F5668"/>
    <w:rsid w:val="003F5C9D"/>
    <w:rsid w:val="00400613"/>
    <w:rsid w:val="0040085D"/>
    <w:rsid w:val="0040104A"/>
    <w:rsid w:val="004010CC"/>
    <w:rsid w:val="00401211"/>
    <w:rsid w:val="00401849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42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8E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4964"/>
    <w:rsid w:val="00495B33"/>
    <w:rsid w:val="0049643B"/>
    <w:rsid w:val="004979D7"/>
    <w:rsid w:val="004A01F3"/>
    <w:rsid w:val="004A05CC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020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BD8"/>
    <w:rsid w:val="00516F6D"/>
    <w:rsid w:val="00517AA9"/>
    <w:rsid w:val="00517D2D"/>
    <w:rsid w:val="0052142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4C9C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9F7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413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086F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E790A"/>
    <w:rsid w:val="005F06B2"/>
    <w:rsid w:val="005F16EE"/>
    <w:rsid w:val="005F2DA0"/>
    <w:rsid w:val="005F2FA4"/>
    <w:rsid w:val="005F3140"/>
    <w:rsid w:val="005F4D21"/>
    <w:rsid w:val="005F4F2A"/>
    <w:rsid w:val="005F5003"/>
    <w:rsid w:val="005F5044"/>
    <w:rsid w:val="005F51F1"/>
    <w:rsid w:val="005F6686"/>
    <w:rsid w:val="005F723E"/>
    <w:rsid w:val="0060002B"/>
    <w:rsid w:val="0060107A"/>
    <w:rsid w:val="00601FF8"/>
    <w:rsid w:val="00602878"/>
    <w:rsid w:val="00602AC5"/>
    <w:rsid w:val="00602CF7"/>
    <w:rsid w:val="00602E07"/>
    <w:rsid w:val="00602F42"/>
    <w:rsid w:val="00603058"/>
    <w:rsid w:val="0060439E"/>
    <w:rsid w:val="00604651"/>
    <w:rsid w:val="00605AED"/>
    <w:rsid w:val="0060680A"/>
    <w:rsid w:val="0060696F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6D5A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27287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28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6115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A7EEA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6B0A"/>
    <w:rsid w:val="007072D2"/>
    <w:rsid w:val="00707DDB"/>
    <w:rsid w:val="007107F9"/>
    <w:rsid w:val="00711950"/>
    <w:rsid w:val="0071459F"/>
    <w:rsid w:val="0071476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55B4"/>
    <w:rsid w:val="00746F16"/>
    <w:rsid w:val="007478A9"/>
    <w:rsid w:val="007502B3"/>
    <w:rsid w:val="00750F5E"/>
    <w:rsid w:val="00752276"/>
    <w:rsid w:val="00752510"/>
    <w:rsid w:val="0075284E"/>
    <w:rsid w:val="007530A6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28C"/>
    <w:rsid w:val="007812E8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07C2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282D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461"/>
    <w:rsid w:val="007C4B1D"/>
    <w:rsid w:val="007C4BEE"/>
    <w:rsid w:val="007C4D3B"/>
    <w:rsid w:val="007C5174"/>
    <w:rsid w:val="007C606F"/>
    <w:rsid w:val="007C6A2C"/>
    <w:rsid w:val="007C72F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2F4"/>
    <w:rsid w:val="008609A7"/>
    <w:rsid w:val="008616C5"/>
    <w:rsid w:val="00861E01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4DA1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5FD9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4E1B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62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278"/>
    <w:rsid w:val="00A348F6"/>
    <w:rsid w:val="00A34FF2"/>
    <w:rsid w:val="00A35283"/>
    <w:rsid w:val="00A3620A"/>
    <w:rsid w:val="00A374E0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1E84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328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2FF8"/>
    <w:rsid w:val="00B23A10"/>
    <w:rsid w:val="00B24A1E"/>
    <w:rsid w:val="00B25C4F"/>
    <w:rsid w:val="00B26CAA"/>
    <w:rsid w:val="00B3069A"/>
    <w:rsid w:val="00B31487"/>
    <w:rsid w:val="00B31F62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574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4A0A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48E9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1EF0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401A"/>
    <w:rsid w:val="00C150C2"/>
    <w:rsid w:val="00C151B4"/>
    <w:rsid w:val="00C153B5"/>
    <w:rsid w:val="00C15E28"/>
    <w:rsid w:val="00C163CB"/>
    <w:rsid w:val="00C1758F"/>
    <w:rsid w:val="00C17C5B"/>
    <w:rsid w:val="00C205F3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5D0F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0FC3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5B45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07BCE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180B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039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1B3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5F01"/>
    <w:rsid w:val="00E5001E"/>
    <w:rsid w:val="00E503BF"/>
    <w:rsid w:val="00E505D3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0D7E"/>
    <w:rsid w:val="00E6154D"/>
    <w:rsid w:val="00E63A8A"/>
    <w:rsid w:val="00E63E40"/>
    <w:rsid w:val="00E64517"/>
    <w:rsid w:val="00E7031D"/>
    <w:rsid w:val="00E7037B"/>
    <w:rsid w:val="00E70816"/>
    <w:rsid w:val="00E70F2D"/>
    <w:rsid w:val="00E7197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3CA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6335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297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4F0"/>
    <w:rsid w:val="00FC3841"/>
    <w:rsid w:val="00FC3FA9"/>
    <w:rsid w:val="00FC437B"/>
    <w:rsid w:val="00FC5040"/>
    <w:rsid w:val="00FC6824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40AA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9365B-3479-4E68-83E7-36FF941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EAC1-424F-4E2D-AB59-72B77A9E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11</Pages>
  <Words>1585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178</cp:revision>
  <cp:lastPrinted>2020-06-16T09:09:00Z</cp:lastPrinted>
  <dcterms:created xsi:type="dcterms:W3CDTF">2019-01-15T09:34:00Z</dcterms:created>
  <dcterms:modified xsi:type="dcterms:W3CDTF">2020-06-16T09:20:00Z</dcterms:modified>
</cp:coreProperties>
</file>