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5E086F" w:rsidRDefault="005E086F" w:rsidP="001773DB">
      <w:pPr>
        <w:rPr>
          <w:rFonts w:ascii="Arial" w:hAnsi="Arial" w:cs="Arial"/>
          <w:b/>
          <w:bCs/>
          <w:sz w:val="28"/>
        </w:rPr>
      </w:pPr>
    </w:p>
    <w:p w:rsidR="00B104C1" w:rsidRPr="00CB7C8A" w:rsidRDefault="00B104C1" w:rsidP="00B104C1">
      <w:pPr>
        <w:rPr>
          <w:rFonts w:ascii="Arial" w:hAnsi="Arial" w:cs="Arial"/>
          <w:b/>
          <w:bCs/>
          <w:sz w:val="28"/>
        </w:rPr>
      </w:pPr>
      <w:r w:rsidRPr="00CB7C8A">
        <w:rPr>
          <w:rFonts w:ascii="Arial" w:hAnsi="Arial" w:cs="Arial"/>
          <w:b/>
          <w:bCs/>
          <w:sz w:val="28"/>
        </w:rPr>
        <w:t xml:space="preserve">ZADANIE 1.  </w:t>
      </w:r>
      <w:r w:rsidRPr="00CB7C8A">
        <w:rPr>
          <w:rFonts w:ascii="Arial" w:hAnsi="Arial" w:cs="Arial"/>
          <w:b/>
          <w:sz w:val="28"/>
          <w:szCs w:val="28"/>
        </w:rPr>
        <w:t>Fartuchy medyczne</w:t>
      </w:r>
    </w:p>
    <w:p w:rsidR="00B104C1" w:rsidRPr="00CB7C8A" w:rsidRDefault="00B104C1" w:rsidP="00B104C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861"/>
        <w:gridCol w:w="2126"/>
        <w:gridCol w:w="709"/>
        <w:gridCol w:w="824"/>
        <w:gridCol w:w="1068"/>
        <w:gridCol w:w="44"/>
        <w:gridCol w:w="1773"/>
        <w:gridCol w:w="850"/>
        <w:gridCol w:w="1559"/>
        <w:gridCol w:w="1880"/>
      </w:tblGrid>
      <w:tr w:rsidR="00B104C1" w:rsidRPr="00CB7C8A" w:rsidTr="0021699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CB7C8A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C8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104C1" w:rsidRPr="00CB7C8A" w:rsidTr="0021699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104C1" w:rsidRPr="00CB7C8A" w:rsidTr="0021699F">
        <w:trPr>
          <w:trHeight w:val="107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</w:rPr>
            </w:pPr>
            <w:r w:rsidRPr="00CB7C8A">
              <w:rPr>
                <w:rFonts w:ascii="Arial" w:hAnsi="Arial" w:cs="Arial"/>
              </w:rPr>
              <w:t>1.</w:t>
            </w:r>
          </w:p>
        </w:tc>
        <w:tc>
          <w:tcPr>
            <w:tcW w:w="38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4C1" w:rsidRPr="00CB7C8A" w:rsidRDefault="00B104C1" w:rsidP="002169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B7C8A">
              <w:rPr>
                <w:rFonts w:ascii="Arial" w:hAnsi="Arial" w:cs="Arial"/>
                <w:lang w:eastAsia="pl-PL"/>
              </w:rPr>
              <w:t xml:space="preserve">Fartuch medyczny, niesterylny, wykonany z włókniny </w:t>
            </w:r>
            <w:proofErr w:type="spellStart"/>
            <w:r w:rsidRPr="00CB7C8A">
              <w:rPr>
                <w:rFonts w:ascii="Arial" w:hAnsi="Arial" w:cs="Arial"/>
                <w:lang w:eastAsia="pl-PL"/>
              </w:rPr>
              <w:t>podfoliowanej</w:t>
            </w:r>
            <w:proofErr w:type="spellEnd"/>
            <w:r w:rsidRPr="00CB7C8A">
              <w:rPr>
                <w:rFonts w:ascii="Arial" w:hAnsi="Arial" w:cs="Arial"/>
                <w:lang w:eastAsia="pl-PL"/>
              </w:rPr>
              <w:t xml:space="preserve"> PP+PE. Gramatura: 40 g/m².</w:t>
            </w:r>
            <w:r w:rsidR="000B6D37">
              <w:rPr>
                <w:rFonts w:ascii="Arial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Pr="00CB7C8A">
              <w:rPr>
                <w:rFonts w:ascii="Arial" w:hAnsi="Arial" w:cs="Arial"/>
                <w:lang w:eastAsia="pl-PL"/>
              </w:rPr>
              <w:t>Rękaw wykończony gumką. Opakowanie a`10 sztuk.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7C8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4C1" w:rsidRPr="00CB7C8A" w:rsidRDefault="00CB7C8A" w:rsidP="00216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C8A">
              <w:rPr>
                <w:rFonts w:ascii="Arial" w:hAnsi="Arial" w:cs="Arial"/>
              </w:rPr>
              <w:t>szt</w:t>
            </w:r>
            <w:r w:rsidR="00B104C1" w:rsidRPr="00CB7C8A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04C1" w:rsidRPr="00CB7C8A" w:rsidRDefault="00CB7C8A" w:rsidP="00216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C8A">
              <w:rPr>
                <w:rFonts w:ascii="Arial" w:hAnsi="Arial" w:cs="Arial"/>
              </w:rPr>
              <w:t>6</w:t>
            </w:r>
            <w:r w:rsidR="00B104C1" w:rsidRPr="00CB7C8A">
              <w:rPr>
                <w:rFonts w:ascii="Arial" w:hAnsi="Arial" w:cs="Arial"/>
              </w:rPr>
              <w:t>0 000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04C1" w:rsidRPr="00CB7C8A" w:rsidRDefault="00B104C1" w:rsidP="002169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04C1" w:rsidRPr="00CB7C8A" w:rsidRDefault="00B104C1" w:rsidP="002169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104C1" w:rsidRPr="00CB7C8A" w:rsidTr="0021699F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right"/>
              <w:rPr>
                <w:rFonts w:ascii="Arial" w:hAnsi="Arial" w:cs="Arial"/>
                <w:sz w:val="24"/>
              </w:rPr>
            </w:pPr>
            <w:r w:rsidRPr="00CB7C8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</w:rPr>
            </w:pPr>
            <w:r w:rsidRPr="00CB7C8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104C1" w:rsidRPr="00CB7C8A" w:rsidRDefault="00B104C1" w:rsidP="002169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04C1" w:rsidRPr="00CB7C8A" w:rsidRDefault="00B104C1" w:rsidP="00B104C1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B104C1" w:rsidRPr="00CB7C8A" w:rsidRDefault="00B104C1" w:rsidP="00B104C1">
      <w:pPr>
        <w:ind w:left="-567"/>
        <w:jc w:val="both"/>
        <w:rPr>
          <w:rFonts w:ascii="Arial" w:hAnsi="Arial" w:cs="Arial"/>
        </w:rPr>
      </w:pPr>
      <w:r w:rsidRPr="00CB7C8A">
        <w:rPr>
          <w:rFonts w:ascii="Arial" w:hAnsi="Arial" w:cs="Arial"/>
        </w:rPr>
        <w:t>* Jeżeli producent nie nadaje numeru katalogowego, informację tę należy wpisać w kolumnie 3.</w:t>
      </w:r>
    </w:p>
    <w:p w:rsidR="00B104C1" w:rsidRPr="00CB7C8A" w:rsidRDefault="00B104C1" w:rsidP="00B104C1">
      <w:pPr>
        <w:ind w:left="-567"/>
        <w:jc w:val="both"/>
        <w:rPr>
          <w:rFonts w:ascii="Arial" w:hAnsi="Arial" w:cs="Arial"/>
          <w:iCs/>
          <w:spacing w:val="4"/>
        </w:rPr>
      </w:pPr>
    </w:p>
    <w:p w:rsidR="00B104C1" w:rsidRPr="00CB7C8A" w:rsidRDefault="00B104C1" w:rsidP="00B104C1">
      <w:pPr>
        <w:ind w:left="-567"/>
        <w:jc w:val="both"/>
        <w:rPr>
          <w:rFonts w:ascii="Arial" w:hAnsi="Arial" w:cs="Arial"/>
          <w:iCs/>
          <w:spacing w:val="4"/>
        </w:rPr>
      </w:pPr>
      <w:r w:rsidRPr="00CB7C8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104C1" w:rsidRPr="00CB7C8A" w:rsidRDefault="00B104C1" w:rsidP="00B104C1">
      <w:pPr>
        <w:ind w:left="-567"/>
        <w:jc w:val="both"/>
        <w:rPr>
          <w:rFonts w:ascii="Arial" w:hAnsi="Arial" w:cs="Arial"/>
        </w:rPr>
      </w:pPr>
      <w:r w:rsidRPr="00CB7C8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104C1" w:rsidRPr="00CB7C8A" w:rsidRDefault="00B104C1" w:rsidP="00B104C1">
      <w:pPr>
        <w:ind w:left="-567"/>
        <w:jc w:val="both"/>
        <w:rPr>
          <w:rFonts w:ascii="Arial" w:hAnsi="Arial" w:cs="Arial"/>
        </w:rPr>
      </w:pPr>
    </w:p>
    <w:p w:rsidR="00B104C1" w:rsidRPr="00CB7C8A" w:rsidRDefault="00B104C1" w:rsidP="00B104C1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B104C1" w:rsidRPr="00B104C1" w:rsidRDefault="00B104C1" w:rsidP="00B104C1">
      <w:pPr>
        <w:ind w:left="-567"/>
        <w:jc w:val="both"/>
        <w:rPr>
          <w:rFonts w:ascii="Arial" w:hAnsi="Arial" w:cs="Arial"/>
        </w:rPr>
      </w:pPr>
      <w:r w:rsidRPr="00CB7C8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B7C8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104C1" w:rsidRPr="00B104C1" w:rsidRDefault="00B104C1" w:rsidP="00B104C1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B104C1" w:rsidRPr="00B104C1" w:rsidRDefault="00B104C1" w:rsidP="00B104C1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B104C1" w:rsidRPr="00B104C1" w:rsidRDefault="00B104C1" w:rsidP="00B104C1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B104C1" w:rsidRPr="00B104C1" w:rsidRDefault="00B104C1" w:rsidP="001773DB">
      <w:pPr>
        <w:rPr>
          <w:rFonts w:ascii="Arial" w:hAnsi="Arial" w:cs="Arial"/>
          <w:b/>
          <w:bCs/>
          <w:sz w:val="28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B104C1" w:rsidRDefault="00B104C1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1773DB" w:rsidRPr="0075154D" w:rsidRDefault="001773DB" w:rsidP="001773DB">
      <w:pPr>
        <w:rPr>
          <w:rFonts w:ascii="Arial" w:hAnsi="Arial" w:cs="Arial"/>
          <w:b/>
          <w:bCs/>
          <w:sz w:val="28"/>
        </w:rPr>
      </w:pPr>
      <w:r w:rsidRPr="00B104C1">
        <w:rPr>
          <w:rFonts w:ascii="Arial" w:hAnsi="Arial" w:cs="Arial"/>
          <w:b/>
          <w:bCs/>
          <w:sz w:val="28"/>
        </w:rPr>
        <w:t xml:space="preserve">ZADANIE </w:t>
      </w:r>
      <w:r w:rsidR="00B104C1" w:rsidRPr="00B104C1">
        <w:rPr>
          <w:rFonts w:ascii="Arial" w:hAnsi="Arial" w:cs="Arial"/>
          <w:b/>
          <w:bCs/>
          <w:sz w:val="28"/>
        </w:rPr>
        <w:t>2</w:t>
      </w:r>
      <w:r w:rsidRPr="00B104C1">
        <w:rPr>
          <w:rFonts w:ascii="Arial" w:hAnsi="Arial" w:cs="Arial"/>
          <w:b/>
          <w:bCs/>
          <w:sz w:val="28"/>
        </w:rPr>
        <w:t xml:space="preserve">.  </w:t>
      </w:r>
      <w:r w:rsidR="00B104C1" w:rsidRPr="00B104C1">
        <w:rPr>
          <w:rFonts w:ascii="Arial" w:hAnsi="Arial" w:cs="Arial"/>
          <w:b/>
          <w:bCs/>
          <w:sz w:val="28"/>
        </w:rPr>
        <w:t xml:space="preserve">Jednorazowe </w:t>
      </w:r>
      <w:r w:rsidR="00B104C1" w:rsidRPr="0075154D">
        <w:rPr>
          <w:rFonts w:ascii="Arial" w:hAnsi="Arial" w:cs="Arial"/>
          <w:b/>
          <w:bCs/>
          <w:sz w:val="28"/>
        </w:rPr>
        <w:t>kombinezony ochrony biologicznej</w:t>
      </w:r>
    </w:p>
    <w:p w:rsidR="001773DB" w:rsidRPr="0075154D" w:rsidRDefault="001773DB" w:rsidP="001773DB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1773DB" w:rsidRPr="0075154D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154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75154D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54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773DB" w:rsidRPr="0075154D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73DB" w:rsidRPr="0075154D" w:rsidTr="005E086F">
        <w:trPr>
          <w:trHeight w:val="104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  <w:r w:rsidRPr="0075154D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</w:rPr>
            </w:pPr>
            <w:r w:rsidRPr="0075154D">
              <w:rPr>
                <w:rFonts w:ascii="Arial" w:hAnsi="Arial" w:cs="Arial"/>
                <w:bCs/>
              </w:rPr>
              <w:t xml:space="preserve">Kombinezon ochronny lekki; jednorazowy, niejałowy; </w:t>
            </w:r>
            <w:proofErr w:type="spellStart"/>
            <w:r w:rsidRPr="0075154D">
              <w:rPr>
                <w:rFonts w:ascii="Arial" w:hAnsi="Arial" w:cs="Arial"/>
                <w:bCs/>
              </w:rPr>
              <w:t>bezlateksowy</w:t>
            </w:r>
            <w:proofErr w:type="spellEnd"/>
            <w:r w:rsidRPr="0075154D">
              <w:rPr>
                <w:rFonts w:ascii="Arial" w:hAnsi="Arial" w:cs="Arial"/>
                <w:bCs/>
              </w:rPr>
              <w:t xml:space="preserve">; </w:t>
            </w:r>
            <w:r w:rsidRPr="0075154D">
              <w:rPr>
                <w:rFonts w:ascii="Arial" w:hAnsi="Arial" w:cs="Arial"/>
              </w:rPr>
              <w:t xml:space="preserve"> </w:t>
            </w:r>
            <w:r w:rsidRPr="0075154D">
              <w:rPr>
                <w:rFonts w:ascii="Arial" w:hAnsi="Arial" w:cs="Arial"/>
                <w:bCs/>
              </w:rPr>
              <w:t>wykonany z włókniny; paroprzepuszczalny, antystatyczny (zgodnie z normą EN 1149-5) i niepylący;</w:t>
            </w:r>
            <w:r w:rsidRPr="0075154D">
              <w:rPr>
                <w:rFonts w:ascii="Arial" w:hAnsi="Arial" w:cs="Arial"/>
              </w:rPr>
              <w:t xml:space="preserve"> posiadający trzyczęściowy kaptur dopasowujący się do różnego typu masek twarzowych i okularów ochronnych; zamek błyskawiczny z blokadą; patka zakrywająca zamek błyskawiczny; elastyczne wykończenie otworu kaptura, mankietów rękawów i nogawek; rękaw długi, nieopadający podczas unoszenia rąk; gumka w talii zapewniająca dopasowanie kombinezonu do ciała; klin w kroczu umożliwiający swobodne poruszanie się (preferowany dwuczęściowy); wytrzymałe i szczelne szwy; posiadający zintegrowane osłony na obuwie (dopuszczalne dołączane osobno) </w:t>
            </w:r>
            <w:r w:rsidRPr="0075154D">
              <w:rPr>
                <w:rFonts w:ascii="Arial" w:hAnsi="Arial" w:cs="Arial"/>
                <w:bCs/>
              </w:rPr>
              <w:t>spełniający normy ochronne zgodne z kategorią III odzieży ochronnej:</w:t>
            </w:r>
            <w:r w:rsidRPr="0075154D">
              <w:rPr>
                <w:rFonts w:ascii="Arial" w:hAnsi="Arial" w:cs="Arial"/>
              </w:rPr>
              <w:t xml:space="preserve"> </w:t>
            </w:r>
            <w:r w:rsidRPr="0075154D">
              <w:rPr>
                <w:rFonts w:ascii="Arial" w:hAnsi="Arial" w:cs="Arial"/>
                <w:bCs/>
              </w:rPr>
              <w:t>Typ 5</w:t>
            </w:r>
            <w:r w:rsidRPr="0075154D">
              <w:rPr>
                <w:rFonts w:ascii="Arial" w:hAnsi="Arial" w:cs="Arial"/>
              </w:rPr>
              <w:t xml:space="preserve"> (EN ISO 13982</w:t>
            </w:r>
            <w:r w:rsidRPr="0075154D">
              <w:rPr>
                <w:rFonts w:ascii="Cambria Math" w:hAnsi="Cambria Math" w:cs="Cambria Math"/>
              </w:rPr>
              <w:t>‐</w:t>
            </w:r>
            <w:r w:rsidRPr="0075154D">
              <w:rPr>
                <w:rFonts w:ascii="Arial" w:hAnsi="Arial" w:cs="Arial"/>
              </w:rPr>
              <w:t xml:space="preserve">1:2004 +A1:2010 – ochrona przed pyłami); </w:t>
            </w:r>
            <w:r w:rsidRPr="0075154D">
              <w:rPr>
                <w:rFonts w:ascii="Arial" w:hAnsi="Arial" w:cs="Arial"/>
                <w:bCs/>
              </w:rPr>
              <w:t>Typ 6</w:t>
            </w:r>
            <w:r w:rsidRPr="0075154D">
              <w:rPr>
                <w:rFonts w:ascii="Arial" w:hAnsi="Arial" w:cs="Arial"/>
              </w:rPr>
              <w:t xml:space="preserve"> (EN 13034:2005 +A1 2009 albo EN ISO 17491</w:t>
            </w:r>
            <w:r w:rsidRPr="0075154D">
              <w:rPr>
                <w:rFonts w:ascii="Cambria Math" w:hAnsi="Cambria Math" w:cs="Cambria Math"/>
              </w:rPr>
              <w:t>‐</w:t>
            </w:r>
            <w:r w:rsidRPr="0075154D">
              <w:rPr>
                <w:rFonts w:ascii="Arial" w:hAnsi="Arial" w:cs="Arial"/>
              </w:rPr>
              <w:t xml:space="preserve">4:2008 metoda A – ograniczona szczelność natryskowa); </w:t>
            </w:r>
            <w:r w:rsidRPr="0075154D">
              <w:rPr>
                <w:rFonts w:ascii="Arial" w:hAnsi="Arial" w:cs="Arial"/>
                <w:bCs/>
              </w:rPr>
              <w:t>ochrona biologiczna: zgodnie z normą EN 14126; o</w:t>
            </w:r>
            <w:r w:rsidRPr="0075154D">
              <w:rPr>
                <w:rFonts w:ascii="Arial" w:hAnsi="Arial" w:cs="Arial"/>
              </w:rPr>
              <w:t>chrona przeciwko skażeniu radioaktywnemu: zgodnie z normą EN 1073-2 (brak ochrony przed promieniowaniem radioaktywnym).</w:t>
            </w:r>
          </w:p>
          <w:p w:rsidR="0075154D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</w:rPr>
            </w:pPr>
            <w:r w:rsidRPr="0075154D">
              <w:rPr>
                <w:rFonts w:ascii="Arial" w:hAnsi="Arial" w:cs="Arial"/>
              </w:rPr>
              <w:t>Rozmiary (wybór rozmiaru każdorazowo określony przez Zamawiającego w składanym zamówieniu):</w:t>
            </w:r>
          </w:p>
          <w:p w:rsidR="0075154D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4D">
              <w:rPr>
                <w:rFonts w:ascii="Arial" w:hAnsi="Arial" w:cs="Arial"/>
              </w:rPr>
              <w:t xml:space="preserve">- </w:t>
            </w:r>
            <w:r w:rsidRPr="0075154D">
              <w:rPr>
                <w:rFonts w:ascii="Arial" w:hAnsi="Arial" w:cs="Arial"/>
                <w:bCs/>
              </w:rPr>
              <w:t>L (wzrost od 174 ± 2 cm do 182 cm ± 2 cm);</w:t>
            </w:r>
          </w:p>
          <w:p w:rsidR="0075154D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4D">
              <w:rPr>
                <w:rFonts w:ascii="Arial" w:hAnsi="Arial" w:cs="Arial"/>
                <w:bCs/>
              </w:rPr>
              <w:lastRenderedPageBreak/>
              <w:t>- XL (wzrost od 180 ± 2 cm do 188 cm ± 2 cm);</w:t>
            </w:r>
          </w:p>
          <w:p w:rsidR="0075154D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4D">
              <w:rPr>
                <w:rFonts w:ascii="Arial" w:hAnsi="Arial" w:cs="Arial"/>
                <w:bCs/>
              </w:rPr>
              <w:t>- XXL (wzrost od 186 ± 2 cm do 194 cm ± 2 cm);</w:t>
            </w:r>
          </w:p>
          <w:p w:rsidR="0075154D" w:rsidRPr="0075154D" w:rsidRDefault="0075154D" w:rsidP="0075154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5154D">
              <w:rPr>
                <w:rFonts w:ascii="Arial" w:hAnsi="Arial" w:cs="Arial"/>
                <w:bCs/>
              </w:rPr>
              <w:t>- XXXL (wzrost od 194 ± 2 cm do 200 cm ± 2 cm).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75154D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1773DB" w:rsidRPr="0075154D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75154D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75154D" w:rsidRPr="0075154D" w:rsidRDefault="0075154D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154D" w:rsidRPr="0075154D" w:rsidRDefault="0075154D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 xml:space="preserve">(podać numer </w:t>
            </w:r>
          </w:p>
          <w:p w:rsidR="0075154D" w:rsidRPr="0075154D" w:rsidRDefault="0075154D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154D">
              <w:rPr>
                <w:rFonts w:ascii="Arial" w:hAnsi="Arial" w:cs="Arial"/>
                <w:sz w:val="18"/>
                <w:szCs w:val="18"/>
              </w:rPr>
              <w:t>każdego rozmiaru)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75154D" w:rsidRDefault="0075154D" w:rsidP="004C2020">
            <w:pPr>
              <w:jc w:val="center"/>
              <w:rPr>
                <w:rFonts w:ascii="Arial" w:hAnsi="Arial" w:cs="Arial"/>
              </w:rPr>
            </w:pPr>
            <w:r w:rsidRPr="0075154D">
              <w:rPr>
                <w:rFonts w:ascii="Arial" w:hAnsi="Arial" w:cs="Arial"/>
              </w:rPr>
              <w:t>szt</w:t>
            </w:r>
            <w:r w:rsidR="001773DB" w:rsidRPr="0075154D">
              <w:rPr>
                <w:rFonts w:ascii="Arial" w:hAnsi="Arial" w:cs="Arial"/>
              </w:rPr>
              <w:t>.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75154D" w:rsidRDefault="0075154D" w:rsidP="004C2020">
            <w:pPr>
              <w:jc w:val="center"/>
              <w:rPr>
                <w:rFonts w:ascii="Arial" w:hAnsi="Arial" w:cs="Arial"/>
              </w:rPr>
            </w:pPr>
            <w:r w:rsidRPr="0075154D">
              <w:rPr>
                <w:rFonts w:ascii="Arial" w:hAnsi="Arial" w:cs="Arial"/>
              </w:rPr>
              <w:t>8 000</w:t>
            </w: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75154D" w:rsidTr="004C2020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75154D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75154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54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75154D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73DB" w:rsidRPr="0075154D" w:rsidRDefault="001773DB" w:rsidP="001773DB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1773DB" w:rsidRPr="0075154D" w:rsidRDefault="001773DB" w:rsidP="001773DB">
      <w:pPr>
        <w:ind w:left="-567"/>
        <w:jc w:val="both"/>
        <w:rPr>
          <w:rFonts w:ascii="Arial" w:hAnsi="Arial" w:cs="Arial"/>
        </w:rPr>
      </w:pPr>
      <w:r w:rsidRPr="0075154D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75154D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75154D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75154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75154D" w:rsidRDefault="001773DB" w:rsidP="001773DB">
      <w:pPr>
        <w:ind w:left="-567"/>
        <w:jc w:val="both"/>
        <w:rPr>
          <w:rFonts w:ascii="Arial" w:hAnsi="Arial" w:cs="Arial"/>
        </w:rPr>
      </w:pPr>
      <w:r w:rsidRPr="0075154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75154D" w:rsidRDefault="001773DB" w:rsidP="001773DB">
      <w:pPr>
        <w:ind w:left="-567"/>
        <w:jc w:val="both"/>
        <w:rPr>
          <w:rFonts w:ascii="Arial" w:hAnsi="Arial" w:cs="Arial"/>
        </w:rPr>
      </w:pPr>
    </w:p>
    <w:p w:rsidR="001773DB" w:rsidRPr="0075154D" w:rsidRDefault="001773DB" w:rsidP="001773DB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1773DB" w:rsidRPr="0075154D" w:rsidRDefault="001773DB" w:rsidP="001773DB">
      <w:pPr>
        <w:jc w:val="both"/>
        <w:rPr>
          <w:rFonts w:ascii="Arial" w:hAnsi="Arial" w:cs="Arial"/>
          <w:b/>
          <w:bCs/>
          <w:lang w:eastAsia="pl-PL"/>
        </w:rPr>
      </w:pPr>
    </w:p>
    <w:p w:rsidR="001773DB" w:rsidRPr="0075154D" w:rsidRDefault="001773DB" w:rsidP="001773DB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1773DB" w:rsidRPr="0075154D" w:rsidRDefault="001773DB" w:rsidP="001773DB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75154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75154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773DB" w:rsidRPr="0075154D" w:rsidRDefault="001773DB" w:rsidP="001773DB">
      <w:pPr>
        <w:ind w:left="-567"/>
        <w:jc w:val="both"/>
        <w:rPr>
          <w:rFonts w:ascii="Arial" w:hAnsi="Arial" w:cs="Arial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75154D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5E086F" w:rsidRPr="0075154D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5E086F" w:rsidRPr="0075154D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5E086F" w:rsidRPr="0075154D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B104C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1773DB" w:rsidRPr="00B104C1" w:rsidRDefault="001773DB" w:rsidP="001773DB">
      <w:pPr>
        <w:rPr>
          <w:rFonts w:ascii="Arial" w:hAnsi="Arial" w:cs="Arial"/>
          <w:b/>
          <w:bCs/>
          <w:sz w:val="28"/>
          <w:highlight w:val="green"/>
        </w:rPr>
      </w:pPr>
    </w:p>
    <w:p w:rsidR="00861E01" w:rsidRPr="00B104C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4C2020" w:rsidRPr="00284503" w:rsidRDefault="004C2020" w:rsidP="004C2020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t xml:space="preserve">ZADANIE </w:t>
      </w:r>
      <w:r w:rsidR="005E086F" w:rsidRPr="005E086F">
        <w:rPr>
          <w:rFonts w:ascii="Arial" w:hAnsi="Arial" w:cs="Arial"/>
          <w:b/>
          <w:bCs/>
          <w:sz w:val="28"/>
        </w:rPr>
        <w:t>3</w:t>
      </w:r>
      <w:r w:rsidRPr="005E086F">
        <w:rPr>
          <w:rFonts w:ascii="Arial" w:hAnsi="Arial" w:cs="Arial"/>
          <w:b/>
          <w:bCs/>
          <w:sz w:val="28"/>
        </w:rPr>
        <w:t>.  Rękawiczki diagnostyczne</w:t>
      </w: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30A94" w:rsidRPr="005E086F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E086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E086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Netto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Stawka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Kwota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brutto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7 + 9)</w:t>
            </w:r>
          </w:p>
        </w:tc>
      </w:tr>
      <w:tr w:rsidR="00030A94" w:rsidRPr="005E086F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10</w:t>
            </w:r>
          </w:p>
        </w:tc>
      </w:tr>
      <w:tr w:rsidR="00030A94" w:rsidRPr="005E086F" w:rsidTr="00FF18E7">
        <w:trPr>
          <w:trHeight w:val="436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bCs/>
                <w:lang w:eastAsia="pl-PL"/>
              </w:rPr>
              <w:t>Rękawice chirurgiczne neoprenowe</w:t>
            </w:r>
            <w:r w:rsidRPr="005E086F">
              <w:rPr>
                <w:rFonts w:ascii="Arial" w:hAnsi="Arial" w:cs="Arial"/>
                <w:lang w:eastAsia="pl-PL"/>
              </w:rPr>
              <w:t xml:space="preserve"> sterylne, bezpudrowe, z rolowanym mankietem, z wewnętrzną i zewnętrzną warstwą polimerową, kolor brązowy, z warstwą antypoślizgową. Grubość pojedynczej ścianki  na palcu 0,23mm, dłoni 0,20mm, mankiecie 0,18mm, długość 280-300mm, rozciągliwość przed starzeniem min. 1030%. Zgodne z normą EN 374, ASTM 1671, odporne na przenikanie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cytostatyków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 xml:space="preserve"> oraz pozbawione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tiuramów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>, potwierdzone badaniami z jednostki niezależnej. Zarejestrowane jako wyrób medyczny oraz środek ochrony osobistej kategorii III. Na każdej rękawicy nadruk rozmiaru. Opakowanie wew. papierowe, zew. folia (nie składane na pół). Rozmiary 6,0-9,0; opakowanie po 50 par.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5E086F" w:rsidTr="00FF18E7">
        <w:trPr>
          <w:trHeight w:val="107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bCs/>
                <w:lang w:eastAsia="pl-PL"/>
              </w:rPr>
              <w:t>Rękawice diagnostyczne do procedur o podwyższonym ryzyku</w:t>
            </w:r>
            <w:r w:rsidRPr="005E086F">
              <w:rPr>
                <w:rFonts w:ascii="Arial" w:hAnsi="Arial" w:cs="Arial"/>
                <w:lang w:eastAsia="pl-PL"/>
              </w:rPr>
              <w:t>, lateksowe, bezpudrowe, chlorowane. Grubość pojedynczej ścianki na palcu 0,40mm, dłoni 0,30mm, mankiecie 0,20mm, długość 295-300mm, rozciągliwość przed starzeniem 900%, siła zrywająca przed starzeniem 33N. Zarejestrowane jako wyrób medyczny oraz środek ochrony osobistej kategorii III. Opakowanie a'25 par, rozmiary S-XL.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5E086F" w:rsidTr="00FF18E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5E086F" w:rsidRDefault="00030A94" w:rsidP="00030A94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br w:type="column"/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5E086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5E086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5E086F" w:rsidRDefault="00030A94" w:rsidP="00030A94">
      <w:pPr>
        <w:ind w:left="-567"/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E086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</w:p>
    <w:p w:rsidR="00030A94" w:rsidRPr="00284503" w:rsidRDefault="00030A94" w:rsidP="00030A94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8E7A46" w:rsidRDefault="00030A94" w:rsidP="00030A94">
      <w:pPr>
        <w:rPr>
          <w:rFonts w:ascii="Arial" w:hAnsi="Arial" w:cs="Arial"/>
          <w:b/>
          <w:bCs/>
          <w:sz w:val="28"/>
        </w:rPr>
      </w:pPr>
      <w:r w:rsidRPr="008E7A46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5E086F" w:rsidRPr="008E7A46">
        <w:rPr>
          <w:rFonts w:ascii="Arial" w:hAnsi="Arial" w:cs="Arial"/>
          <w:b/>
          <w:bCs/>
          <w:sz w:val="28"/>
        </w:rPr>
        <w:t>4</w:t>
      </w:r>
      <w:r w:rsidRPr="008E7A46">
        <w:rPr>
          <w:rFonts w:ascii="Arial" w:hAnsi="Arial" w:cs="Arial"/>
          <w:b/>
          <w:bCs/>
          <w:sz w:val="28"/>
        </w:rPr>
        <w:t xml:space="preserve">.  </w:t>
      </w:r>
      <w:r w:rsidR="00284503" w:rsidRPr="008E7A46">
        <w:rPr>
          <w:rFonts w:ascii="Arial" w:hAnsi="Arial" w:cs="Arial"/>
          <w:b/>
          <w:bCs/>
          <w:sz w:val="28"/>
        </w:rPr>
        <w:t>Rękawiczki</w:t>
      </w:r>
      <w:r w:rsidR="005E086F" w:rsidRPr="008E7A46">
        <w:rPr>
          <w:rFonts w:ascii="Arial" w:hAnsi="Arial" w:cs="Arial"/>
          <w:b/>
          <w:bCs/>
          <w:sz w:val="28"/>
        </w:rPr>
        <w:t xml:space="preserve"> medyczne</w:t>
      </w:r>
    </w:p>
    <w:p w:rsidR="00030A94" w:rsidRPr="008E7A46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803"/>
        <w:gridCol w:w="1961"/>
        <w:gridCol w:w="826"/>
        <w:gridCol w:w="1699"/>
        <w:gridCol w:w="992"/>
        <w:gridCol w:w="1560"/>
        <w:gridCol w:w="850"/>
        <w:gridCol w:w="1418"/>
        <w:gridCol w:w="1590"/>
      </w:tblGrid>
      <w:tr w:rsidR="00E60D7E" w:rsidRPr="008E7A46" w:rsidTr="00E60D7E"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8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6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8E7A46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7A4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E60D7E" w:rsidRPr="008E7A46" w:rsidTr="00E60D7E"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60D7E" w:rsidRPr="008E7A46" w:rsidTr="00E60D7E">
        <w:trPr>
          <w:trHeight w:val="923"/>
        </w:trPr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</w:rPr>
              <w:t>1.</w:t>
            </w:r>
          </w:p>
        </w:tc>
        <w:tc>
          <w:tcPr>
            <w:tcW w:w="380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8E7A46" w:rsidRDefault="008E7A46" w:rsidP="008E7A4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E7A46">
              <w:rPr>
                <w:rFonts w:ascii="Arial" w:hAnsi="Arial" w:cs="Arial"/>
                <w:lang w:eastAsia="pl-PL"/>
              </w:rPr>
              <w:t xml:space="preserve">Rękawiczki diagnostyczne nitrylowe, bezpudrowe, o obniżonej grubości (grubość na palcu max. 0,08 mm; dłoni max. 0,07 mm i mankiecie max. 0,06 mm). Rolowany mankiet, teksturowany tylko na palcach. W kolorze niebieskim. </w:t>
            </w:r>
            <w:proofErr w:type="spellStart"/>
            <w:r w:rsidRPr="008E7A46">
              <w:rPr>
                <w:rFonts w:ascii="Arial" w:hAnsi="Arial" w:cs="Arial"/>
                <w:lang w:eastAsia="pl-PL"/>
              </w:rPr>
              <w:t>Polimerowane</w:t>
            </w:r>
            <w:proofErr w:type="spellEnd"/>
            <w:r w:rsidRPr="008E7A46">
              <w:rPr>
                <w:rFonts w:ascii="Arial" w:hAnsi="Arial" w:cs="Arial"/>
                <w:lang w:eastAsia="pl-PL"/>
              </w:rPr>
              <w:t xml:space="preserve"> od strony roboczej, chlorowane od wewnątrz. Długość min. 240 mm. Odporne na przenikalność co najmniej 8 substancji chemicznych, na co najmniej 2 poziomie ochrony, co zostało potwierdzone badaniami jednostki niezależnej oraz oryginalnym nadrukiem substancji i poziomów ochrony na opakowaniu. Rozmiar kodowany kolorystycznie na opakowaniu. Opakowanie a`100 sztuk lub a`200 sztuk XS-XL. </w:t>
            </w:r>
            <w:r w:rsidR="001D7DCD" w:rsidRPr="008E7A46">
              <w:rPr>
                <w:rFonts w:ascii="Arial" w:hAnsi="Arial" w:cs="Arial"/>
                <w:color w:val="000000"/>
              </w:rPr>
              <w:t xml:space="preserve">Rękawice zarejestrowane jako wyrób medyczny klasy I zgodnie z Dyrektywą o wyrobach Medycznych 93/42/EWG i środek ochrony indywidualnej kat. III zgodnie z Rozporządzeniem (UE) 2016/425. 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7A4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8E7A46" w:rsidRDefault="001D7DCD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</w:rPr>
              <w:t>op</w:t>
            </w:r>
            <w:r w:rsidR="00030A94" w:rsidRPr="008E7A46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D7E" w:rsidRPr="008E7A46" w:rsidRDefault="008E7A46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</w:rPr>
              <w:t>6 000</w:t>
            </w:r>
          </w:p>
          <w:p w:rsidR="00E60D7E" w:rsidRPr="008E7A46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7A46">
              <w:rPr>
                <w:rFonts w:ascii="Arial" w:hAnsi="Arial" w:cs="Arial"/>
                <w:sz w:val="17"/>
                <w:szCs w:val="17"/>
              </w:rPr>
              <w:t>(przy op. a`200 szt.)</w:t>
            </w:r>
          </w:p>
          <w:p w:rsidR="00E60D7E" w:rsidRPr="008E7A46" w:rsidRDefault="00E60D7E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60D7E" w:rsidRPr="008E7A46" w:rsidRDefault="008E7A46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</w:rPr>
              <w:t>12 000</w:t>
            </w:r>
          </w:p>
          <w:p w:rsidR="00E60D7E" w:rsidRPr="008E7A46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7A46">
              <w:rPr>
                <w:rFonts w:ascii="Arial" w:hAnsi="Arial" w:cs="Arial"/>
                <w:sz w:val="17"/>
                <w:szCs w:val="17"/>
              </w:rPr>
              <w:t>(przy op. a`100 szt.)</w:t>
            </w:r>
          </w:p>
          <w:p w:rsidR="00E60D7E" w:rsidRPr="008E7A46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0A94" w:rsidRPr="008E7A46" w:rsidRDefault="00E60D7E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  <w:color w:val="FF0000"/>
                <w:sz w:val="18"/>
                <w:szCs w:val="18"/>
              </w:rPr>
              <w:t>* Niepotrzebne skreślić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8E7A46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8E7A46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8E7A46" w:rsidTr="001108B2">
        <w:trPr>
          <w:trHeight w:val="454"/>
        </w:trPr>
        <w:tc>
          <w:tcPr>
            <w:tcW w:w="9762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8E7A4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</w:rPr>
            </w:pPr>
            <w:r w:rsidRPr="008E7A46">
              <w:rPr>
                <w:rFonts w:ascii="Arial" w:hAnsi="Arial" w:cs="Arial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8E7A46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8E7A46" w:rsidRDefault="00030A94" w:rsidP="00030A94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030A94" w:rsidRPr="008E7A46" w:rsidRDefault="00030A94" w:rsidP="00030A94">
      <w:pPr>
        <w:ind w:left="-567"/>
        <w:jc w:val="both"/>
        <w:rPr>
          <w:rFonts w:ascii="Arial" w:hAnsi="Arial" w:cs="Arial"/>
        </w:rPr>
      </w:pPr>
      <w:r w:rsidRPr="008E7A46">
        <w:rPr>
          <w:rFonts w:ascii="Arial" w:hAnsi="Arial" w:cs="Arial"/>
        </w:rPr>
        <w:t>* Jeżeli producent nie nadaje numeru katalogowego, informację tę należy wpisać w kolumnie 3.</w:t>
      </w:r>
    </w:p>
    <w:p w:rsidR="00E60D7E" w:rsidRPr="008E7A46" w:rsidRDefault="00E60D7E" w:rsidP="00030A9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30A94" w:rsidRPr="008E7A46" w:rsidRDefault="00E60D7E" w:rsidP="008E7A46">
      <w:pPr>
        <w:ind w:left="-567"/>
        <w:jc w:val="both"/>
        <w:rPr>
          <w:rFonts w:ascii="Arial" w:hAnsi="Arial" w:cs="Arial"/>
        </w:rPr>
      </w:pPr>
      <w:r w:rsidRPr="008E7A46">
        <w:rPr>
          <w:rFonts w:ascii="Arial" w:hAnsi="Arial" w:cs="Arial"/>
        </w:rPr>
        <w:t xml:space="preserve">* </w:t>
      </w:r>
      <w:proofErr w:type="spellStart"/>
      <w:r w:rsidRPr="008E7A46">
        <w:rPr>
          <w:rFonts w:ascii="Arial" w:hAnsi="Arial" w:cs="Arial"/>
        </w:rPr>
        <w:t>Niewykreślenie</w:t>
      </w:r>
      <w:proofErr w:type="spellEnd"/>
      <w:r w:rsidRPr="008E7A46">
        <w:rPr>
          <w:rFonts w:ascii="Arial" w:hAnsi="Arial" w:cs="Arial"/>
        </w:rPr>
        <w:t xml:space="preserve"> jednej z ilości opakowań kolumnie 5 spowoduje odrzucenie oferty.</w:t>
      </w:r>
    </w:p>
    <w:p w:rsidR="00030A94" w:rsidRPr="008E7A46" w:rsidRDefault="00030A94" w:rsidP="00FB1297">
      <w:pPr>
        <w:jc w:val="both"/>
        <w:rPr>
          <w:rFonts w:ascii="Arial" w:hAnsi="Arial" w:cs="Arial"/>
          <w:iCs/>
          <w:spacing w:val="4"/>
        </w:rPr>
      </w:pPr>
    </w:p>
    <w:p w:rsidR="00030A94" w:rsidRPr="008E7A46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8E7A4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8E7A46" w:rsidRDefault="00030A94" w:rsidP="00030A94">
      <w:pPr>
        <w:ind w:left="-567"/>
        <w:jc w:val="both"/>
        <w:rPr>
          <w:rFonts w:ascii="Arial" w:hAnsi="Arial" w:cs="Arial"/>
        </w:rPr>
      </w:pPr>
      <w:r w:rsidRPr="008E7A4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8E7A46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8E7A46" w:rsidRDefault="00030A94" w:rsidP="00030A94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FB1297" w:rsidRPr="008E7A46" w:rsidRDefault="00030A94" w:rsidP="008E7A46">
      <w:pPr>
        <w:spacing w:line="360" w:lineRule="auto"/>
        <w:ind w:left="-567"/>
        <w:rPr>
          <w:rFonts w:ascii="Arial" w:hAnsi="Arial" w:cs="Arial"/>
          <w:b/>
          <w:bCs/>
          <w:sz w:val="28"/>
          <w:highlight w:val="green"/>
        </w:rPr>
      </w:pPr>
      <w:r w:rsidRPr="008E7A4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E7A4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sectPr w:rsidR="00FB1297" w:rsidRPr="008E7A46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7A" w:rsidRDefault="002B457A">
      <w:r>
        <w:separator/>
      </w:r>
    </w:p>
  </w:endnote>
  <w:endnote w:type="continuationSeparator" w:id="0">
    <w:p w:rsidR="002B457A" w:rsidRDefault="002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7A" w:rsidRDefault="002B457A">
      <w:r>
        <w:separator/>
      </w:r>
    </w:p>
  </w:footnote>
  <w:footnote w:type="continuationSeparator" w:id="0">
    <w:p w:rsidR="002B457A" w:rsidRDefault="002B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20" w:rsidRPr="00E64517" w:rsidRDefault="004C2020" w:rsidP="00E64517">
    <w:pPr>
      <w:pStyle w:val="Nagwek"/>
      <w:jc w:val="center"/>
      <w:rPr>
        <w:sz w:val="18"/>
        <w:szCs w:val="18"/>
        <w:lang w:val="pl-PL"/>
      </w:rPr>
    </w:pPr>
    <w:r w:rsidRPr="003F461E">
      <w:rPr>
        <w:sz w:val="18"/>
        <w:szCs w:val="18"/>
        <w:lang w:val="pl-PL"/>
      </w:rPr>
      <w:t xml:space="preserve">Numer </w:t>
    </w:r>
    <w:r w:rsidR="003F461E" w:rsidRPr="0075154D">
      <w:rPr>
        <w:sz w:val="18"/>
        <w:szCs w:val="18"/>
        <w:lang w:val="pl-PL"/>
      </w:rPr>
      <w:t>postępowania: WSPRiTS/ZP/</w:t>
    </w:r>
    <w:r w:rsidR="0075154D" w:rsidRPr="0075154D">
      <w:rPr>
        <w:sz w:val="18"/>
        <w:szCs w:val="18"/>
        <w:lang w:val="pl-PL"/>
      </w:rPr>
      <w:t>39</w:t>
    </w:r>
    <w:r w:rsidRPr="0075154D"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30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2FF2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6D37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08B2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57A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3619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663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154D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A4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1740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4C1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17B2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C8A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2BF7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B305-B22E-462D-A58F-F99A040C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186</cp:revision>
  <cp:lastPrinted>2020-09-14T11:00:00Z</cp:lastPrinted>
  <dcterms:created xsi:type="dcterms:W3CDTF">2019-01-15T09:34:00Z</dcterms:created>
  <dcterms:modified xsi:type="dcterms:W3CDTF">2020-09-15T08:59:00Z</dcterms:modified>
</cp:coreProperties>
</file>